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C3755D" w:rsidRPr="000B52DD" w:rsidRDefault="00C3755D" w:rsidP="00C3755D">
      <w:pPr>
        <w:topLinePunct/>
        <w:spacing w:line="600" w:lineRule="atLeast"/>
        <w:jc w:val="center"/>
        <w:rPr>
          <w:rFonts w:ascii="黑体" w:eastAsia="黑体"/>
          <w:color w:val="000000" w:themeColor="text1"/>
          <w:sz w:val="36"/>
        </w:rPr>
      </w:pPr>
      <w:r w:rsidRPr="000B52DD">
        <w:rPr>
          <w:rFonts w:ascii="黑体" w:eastAsia="黑体" w:hint="eastAsia"/>
          <w:color w:val="000000" w:themeColor="text1"/>
          <w:sz w:val="36"/>
        </w:rPr>
        <w:t>第</w:t>
      </w:r>
      <w:r w:rsidR="00AE388B">
        <w:rPr>
          <w:rFonts w:ascii="黑体" w:eastAsia="黑体" w:hint="eastAsia"/>
          <w:color w:val="000000" w:themeColor="text1"/>
          <w:sz w:val="36"/>
        </w:rPr>
        <w:t>6</w:t>
      </w:r>
      <w:r w:rsidRPr="000B52DD">
        <w:rPr>
          <w:rFonts w:ascii="黑体" w:eastAsia="黑体" w:hint="eastAsia"/>
          <w:color w:val="000000" w:themeColor="text1"/>
          <w:sz w:val="36"/>
        </w:rPr>
        <w:t>期</w:t>
      </w:r>
      <w:r w:rsidRPr="000B52DD">
        <w:rPr>
          <w:rFonts w:hint="eastAsia"/>
          <w:color w:val="000000" w:themeColor="text1"/>
          <w:sz w:val="36"/>
        </w:rPr>
        <w:t>(总第5</w:t>
      </w:r>
      <w:r>
        <w:rPr>
          <w:rFonts w:hint="eastAsia"/>
          <w:color w:val="000000" w:themeColor="text1"/>
          <w:sz w:val="36"/>
        </w:rPr>
        <w:t>1</w:t>
      </w:r>
      <w:r w:rsidR="00AE388B">
        <w:rPr>
          <w:rFonts w:hint="eastAsia"/>
          <w:color w:val="000000" w:themeColor="text1"/>
          <w:sz w:val="36"/>
        </w:rPr>
        <w:t>4</w:t>
      </w:r>
      <w:r w:rsidRPr="000B52DD">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383A92" w:rsidP="00A94463">
      <w:pPr>
        <w:topLinePunct/>
        <w:spacing w:line="400" w:lineRule="exact"/>
        <w:jc w:val="center"/>
        <w:rPr>
          <w:rFonts w:ascii="华文新魏" w:eastAsia="华文新魏"/>
          <w:color w:val="000000" w:themeColor="text1"/>
          <w:sz w:val="30"/>
          <w:u w:color="000000"/>
        </w:rPr>
      </w:pPr>
      <w:r w:rsidRPr="00383A92">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w:t>
      </w:r>
      <w:r w:rsidR="0044740B">
        <w:rPr>
          <w:rFonts w:ascii="华文新魏" w:eastAsia="华文新魏" w:hint="eastAsia"/>
          <w:color w:val="000000" w:themeColor="text1"/>
          <w:sz w:val="30"/>
          <w:u w:color="000000"/>
        </w:rPr>
        <w:t>20</w:t>
      </w:r>
      <w:r w:rsidR="004C21F5" w:rsidRPr="001649E8">
        <w:rPr>
          <w:rFonts w:ascii="华文新魏" w:eastAsia="华文新魏" w:hint="eastAsia"/>
          <w:color w:val="000000" w:themeColor="text1"/>
          <w:sz w:val="30"/>
          <w:u w:color="000000"/>
        </w:rPr>
        <w:t>年</w:t>
      </w:r>
      <w:r w:rsidR="00AE388B">
        <w:rPr>
          <w:rFonts w:ascii="华文新魏" w:eastAsia="华文新魏" w:hint="eastAsia"/>
          <w:color w:val="000000" w:themeColor="text1"/>
          <w:sz w:val="30"/>
          <w:u w:color="000000"/>
        </w:rPr>
        <w:t>3</w:t>
      </w:r>
      <w:r w:rsidR="004C21F5" w:rsidRPr="001649E8">
        <w:rPr>
          <w:rFonts w:ascii="华文新魏" w:eastAsia="华文新魏" w:hint="eastAsia"/>
          <w:color w:val="000000" w:themeColor="text1"/>
          <w:sz w:val="30"/>
          <w:u w:color="000000"/>
        </w:rPr>
        <w:t>月</w:t>
      </w:r>
      <w:r w:rsidR="00AE388B">
        <w:rPr>
          <w:rFonts w:ascii="华文新魏" w:eastAsia="华文新魏" w:hint="eastAsia"/>
          <w:color w:val="000000" w:themeColor="text1"/>
          <w:sz w:val="30"/>
          <w:u w:color="000000"/>
        </w:rPr>
        <w:t>1</w:t>
      </w:r>
      <w:r w:rsidR="0000003A">
        <w:rPr>
          <w:rFonts w:ascii="华文新魏" w:eastAsia="华文新魏" w:hint="eastAsia"/>
          <w:color w:val="000000" w:themeColor="text1"/>
          <w:sz w:val="30"/>
          <w:u w:color="000000"/>
        </w:rPr>
        <w:t>5</w:t>
      </w:r>
      <w:r w:rsidR="004C21F5" w:rsidRPr="001649E8">
        <w:rPr>
          <w:rFonts w:ascii="华文新魏" w:eastAsia="华文新魏" w:hint="eastAsia"/>
          <w:color w:val="000000" w:themeColor="text1"/>
          <w:sz w:val="30"/>
          <w:u w:color="000000"/>
        </w:rPr>
        <w:t>日</w:t>
      </w:r>
    </w:p>
    <w:p w:rsidR="004C21F5" w:rsidRPr="001649E8" w:rsidRDefault="004C21F5" w:rsidP="00C3755D">
      <w:pPr>
        <w:topLinePunct/>
        <w:spacing w:line="240" w:lineRule="exact"/>
        <w:rPr>
          <w:rFonts w:ascii="黑体" w:eastAsia="黑体" w:hAnsi="黑体" w:cs="黑体"/>
          <w:color w:val="000000" w:themeColor="text1"/>
          <w:sz w:val="36"/>
          <w:szCs w:val="36"/>
        </w:rPr>
      </w:pPr>
    </w:p>
    <w:p w:rsidR="004C21F5" w:rsidRDefault="004C21F5" w:rsidP="00C3755D">
      <w:pPr>
        <w:topLinePunct/>
        <w:spacing w:line="56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C3755D" w:rsidRPr="00C3755D" w:rsidRDefault="00C3755D" w:rsidP="00C3755D">
      <w:pPr>
        <w:topLinePunct/>
        <w:spacing w:line="560" w:lineRule="exact"/>
        <w:jc w:val="center"/>
        <w:rPr>
          <w:rFonts w:ascii="华文新魏" w:eastAsia="华文新魏"/>
          <w:color w:val="000000" w:themeColor="text1"/>
          <w:sz w:val="32"/>
          <w:szCs w:val="32"/>
          <w:u w:color="FF0000"/>
        </w:rPr>
      </w:pPr>
      <w:r w:rsidRPr="00C3755D">
        <w:rPr>
          <w:rFonts w:ascii="华文新魏" w:eastAsia="华文新魏" w:hint="eastAsia"/>
          <w:color w:val="000000" w:themeColor="text1"/>
          <w:sz w:val="32"/>
          <w:szCs w:val="32"/>
          <w:u w:color="FF0000"/>
        </w:rPr>
        <w:t>疫情防控</w:t>
      </w:r>
      <w:r w:rsidR="00F57253">
        <w:rPr>
          <w:rFonts w:ascii="华文新魏" w:eastAsia="华文新魏" w:hint="eastAsia"/>
          <w:color w:val="000000" w:themeColor="text1"/>
          <w:sz w:val="32"/>
          <w:szCs w:val="32"/>
          <w:u w:color="FF0000"/>
        </w:rPr>
        <w:t xml:space="preserve"> </w:t>
      </w:r>
      <w:r w:rsidRPr="00C3755D">
        <w:rPr>
          <w:rFonts w:ascii="华文新魏" w:eastAsia="华文新魏" w:hint="eastAsia"/>
          <w:color w:val="000000" w:themeColor="text1"/>
          <w:sz w:val="32"/>
          <w:szCs w:val="32"/>
          <w:u w:color="FF0000"/>
        </w:rPr>
        <w:t>专辑</w:t>
      </w:r>
      <w:r w:rsidR="00F57253">
        <w:rPr>
          <w:rFonts w:ascii="华文新魏" w:eastAsia="华文新魏" w:hint="eastAsia"/>
          <w:color w:val="000000" w:themeColor="text1"/>
          <w:sz w:val="32"/>
          <w:szCs w:val="32"/>
          <w:u w:color="FF0000"/>
        </w:rPr>
        <w:t>（</w:t>
      </w:r>
      <w:r w:rsidR="00AE388B">
        <w:rPr>
          <w:rFonts w:ascii="华文新魏" w:eastAsia="华文新魏" w:hint="eastAsia"/>
          <w:color w:val="000000" w:themeColor="text1"/>
          <w:sz w:val="32"/>
          <w:szCs w:val="32"/>
          <w:u w:color="FF0000"/>
        </w:rPr>
        <w:t>四</w:t>
      </w:r>
      <w:r w:rsidR="00F57253">
        <w:rPr>
          <w:rFonts w:ascii="华文新魏" w:eastAsia="华文新魏" w:hint="eastAsia"/>
          <w:color w:val="000000" w:themeColor="text1"/>
          <w:sz w:val="32"/>
          <w:szCs w:val="32"/>
          <w:u w:color="FF0000"/>
        </w:rPr>
        <w:t>）</w:t>
      </w:r>
    </w:p>
    <w:p w:rsidR="004C21F5" w:rsidRPr="001649E8" w:rsidRDefault="004C21F5" w:rsidP="00526E57">
      <w:pPr>
        <w:topLinePunct/>
        <w:spacing w:line="360" w:lineRule="exact"/>
        <w:jc w:val="both"/>
        <w:rPr>
          <w:rFonts w:ascii="黑体" w:eastAsia="黑体"/>
          <w:color w:val="000000" w:themeColor="text1"/>
          <w:sz w:val="36"/>
          <w:szCs w:val="36"/>
          <w:u w:color="FF0000"/>
        </w:rPr>
      </w:pPr>
    </w:p>
    <w:p w:rsidR="00E866C0" w:rsidRPr="00E03371" w:rsidRDefault="001F0D0F" w:rsidP="00826BC8">
      <w:pPr>
        <w:pStyle w:val="a8"/>
        <w:widowControl w:val="0"/>
        <w:shd w:val="clear" w:color="auto" w:fill="FFFFFF"/>
        <w:topLinePunct/>
        <w:autoSpaceDE w:val="0"/>
        <w:autoSpaceDN w:val="0"/>
        <w:spacing w:before="0" w:beforeAutospacing="0" w:after="0" w:afterAutospacing="0" w:line="58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部委工作</w:t>
      </w:r>
    </w:p>
    <w:p w:rsidR="00E01473" w:rsidRDefault="00E866C0" w:rsidP="00E01473">
      <w:pPr>
        <w:pStyle w:val="a8"/>
        <w:widowControl w:val="0"/>
        <w:shd w:val="clear" w:color="auto" w:fill="FFFFFF"/>
        <w:topLinePunct/>
        <w:autoSpaceDE w:val="0"/>
        <w:autoSpaceDN w:val="0"/>
        <w:spacing w:before="0" w:beforeAutospacing="0" w:after="0" w:afterAutospacing="0" w:line="580" w:lineRule="exact"/>
        <w:rPr>
          <w:rFonts w:ascii="楷体" w:eastAsia="楷体" w:hAnsi="楷体" w:hint="eastAsia"/>
          <w:bCs/>
          <w:color w:val="000000" w:themeColor="text1"/>
          <w:sz w:val="28"/>
          <w:szCs w:val="28"/>
        </w:rPr>
      </w:pPr>
      <w:r>
        <w:rPr>
          <w:rFonts w:ascii="黑体" w:eastAsia="黑体" w:hAnsi="黑体" w:hint="eastAsia"/>
          <w:color w:val="000000" w:themeColor="text1"/>
          <w:sz w:val="28"/>
          <w:szCs w:val="28"/>
        </w:rPr>
        <w:t xml:space="preserve"> </w:t>
      </w:r>
      <w:r w:rsidRPr="00E866C0">
        <w:rPr>
          <w:rFonts w:ascii="楷体" w:eastAsia="楷体" w:hAnsi="楷体" w:hint="eastAsia"/>
          <w:bCs/>
          <w:color w:val="000000" w:themeColor="text1"/>
          <w:sz w:val="28"/>
          <w:szCs w:val="28"/>
        </w:rPr>
        <w:t xml:space="preserve"> </w:t>
      </w:r>
      <w:r w:rsidR="00A261E2" w:rsidRPr="00A261E2">
        <w:rPr>
          <w:rFonts w:ascii="楷体" w:eastAsia="楷体" w:hAnsi="楷体" w:hint="eastAsia"/>
          <w:bCs/>
          <w:color w:val="000000" w:themeColor="text1"/>
          <w:sz w:val="28"/>
          <w:szCs w:val="28"/>
        </w:rPr>
        <w:t>商务部推广疫情防控时期保障生活必需品供应典</w:t>
      </w:r>
    </w:p>
    <w:p w:rsidR="004A3415" w:rsidRPr="00A261E2" w:rsidRDefault="00A261E2" w:rsidP="00E01473">
      <w:pPr>
        <w:pStyle w:val="a8"/>
        <w:widowControl w:val="0"/>
        <w:shd w:val="clear" w:color="auto" w:fill="FFFFFF"/>
        <w:topLinePunct/>
        <w:autoSpaceDE w:val="0"/>
        <w:autoSpaceDN w:val="0"/>
        <w:spacing w:before="0" w:beforeAutospacing="0" w:after="0" w:afterAutospacing="0" w:line="580" w:lineRule="exact"/>
        <w:ind w:firstLineChars="200" w:firstLine="560"/>
        <w:rPr>
          <w:rFonts w:ascii="楷体" w:eastAsia="楷体" w:hAnsi="楷体"/>
          <w:bCs/>
          <w:color w:val="000000" w:themeColor="text1"/>
          <w:sz w:val="28"/>
          <w:szCs w:val="28"/>
        </w:rPr>
      </w:pPr>
      <w:r w:rsidRPr="00A261E2">
        <w:rPr>
          <w:rFonts w:ascii="楷体" w:eastAsia="楷体" w:hAnsi="楷体" w:hint="eastAsia"/>
          <w:bCs/>
          <w:color w:val="000000" w:themeColor="text1"/>
          <w:sz w:val="28"/>
          <w:szCs w:val="28"/>
        </w:rPr>
        <w:t>型做法</w:t>
      </w:r>
      <w:r w:rsidR="001A02DE" w:rsidRPr="001649E8">
        <w:rPr>
          <w:rFonts w:ascii="楷体" w:eastAsia="楷体" w:hAnsi="楷体" w:hint="eastAsia"/>
          <w:color w:val="000000" w:themeColor="text1"/>
          <w:sz w:val="28"/>
          <w:szCs w:val="28"/>
        </w:rPr>
        <w:t>…</w:t>
      </w:r>
      <w:r w:rsidR="00526E57" w:rsidRPr="001649E8">
        <w:rPr>
          <w:rFonts w:ascii="楷体" w:eastAsia="楷体" w:hAnsi="楷体" w:hint="eastAsia"/>
          <w:color w:val="000000" w:themeColor="text1"/>
          <w:sz w:val="28"/>
          <w:szCs w:val="28"/>
        </w:rPr>
        <w:t>……………</w:t>
      </w:r>
      <w:r w:rsidR="004A3415"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E01473" w:rsidRPr="001649E8">
        <w:rPr>
          <w:rFonts w:ascii="楷体" w:eastAsia="楷体" w:hAnsi="楷体" w:hint="eastAsia"/>
          <w:color w:val="000000" w:themeColor="text1"/>
          <w:sz w:val="28"/>
          <w:szCs w:val="28"/>
        </w:rPr>
        <w:t>……………………</w:t>
      </w:r>
      <w:r w:rsidR="00E866C0" w:rsidRPr="001649E8">
        <w:rPr>
          <w:rFonts w:ascii="方正楷体简体" w:eastAsia="方正楷体简体" w:hAnsi="楷体" w:cs="楷体_GB2312" w:hint="eastAsia"/>
          <w:color w:val="000000" w:themeColor="text1"/>
          <w:sz w:val="28"/>
          <w:szCs w:val="28"/>
        </w:rPr>
        <w:t>（</w:t>
      </w:r>
      <w:r w:rsidR="00E866C0">
        <w:rPr>
          <w:rFonts w:ascii="方正楷体简体" w:eastAsia="方正楷体简体" w:hAnsi="楷体" w:cs="楷体_GB2312" w:hint="eastAsia"/>
          <w:color w:val="000000" w:themeColor="text1"/>
          <w:sz w:val="28"/>
          <w:szCs w:val="28"/>
        </w:rPr>
        <w:t>2</w:t>
      </w:r>
      <w:r w:rsidR="00E866C0" w:rsidRPr="001649E8">
        <w:rPr>
          <w:rFonts w:ascii="方正楷体简体" w:eastAsia="方正楷体简体" w:hAnsi="楷体" w:cs="楷体_GB2312" w:hint="eastAsia"/>
          <w:color w:val="000000" w:themeColor="text1"/>
          <w:sz w:val="28"/>
          <w:szCs w:val="28"/>
        </w:rPr>
        <w:t>）</w:t>
      </w:r>
    </w:p>
    <w:p w:rsidR="00E03371" w:rsidRPr="00E03371" w:rsidRDefault="00E03371" w:rsidP="00826BC8">
      <w:pPr>
        <w:pStyle w:val="a8"/>
        <w:widowControl w:val="0"/>
        <w:shd w:val="clear" w:color="auto" w:fill="FFFFFF"/>
        <w:topLinePunct/>
        <w:autoSpaceDE w:val="0"/>
        <w:autoSpaceDN w:val="0"/>
        <w:spacing w:before="0" w:beforeAutospacing="0" w:after="0" w:afterAutospacing="0" w:line="58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商会动态</w:t>
      </w:r>
    </w:p>
    <w:p w:rsidR="00A261E2" w:rsidRDefault="004A3415" w:rsidP="00826BC8">
      <w:pPr>
        <w:pStyle w:val="a8"/>
        <w:widowControl w:val="0"/>
        <w:shd w:val="clear" w:color="auto" w:fill="FFFFFF"/>
        <w:kinsoku w:val="0"/>
        <w:topLinePunct/>
        <w:adjustRightInd w:val="0"/>
        <w:snapToGrid w:val="0"/>
        <w:spacing w:before="0" w:beforeAutospacing="0" w:after="0" w:afterAutospacing="0" w:line="580" w:lineRule="exact"/>
        <w:rPr>
          <w:rFonts w:ascii="楷体" w:eastAsia="楷体" w:hAnsi="楷体"/>
          <w:bCs/>
          <w:color w:val="000000" w:themeColor="text1"/>
          <w:sz w:val="28"/>
          <w:szCs w:val="28"/>
        </w:rPr>
      </w:pPr>
      <w:r>
        <w:rPr>
          <w:rFonts w:ascii="楷体" w:eastAsia="楷体" w:hAnsi="楷体" w:hint="eastAsia"/>
          <w:bCs/>
          <w:color w:val="000000" w:themeColor="text1"/>
          <w:sz w:val="28"/>
          <w:szCs w:val="28"/>
        </w:rPr>
        <w:t xml:space="preserve">  </w:t>
      </w:r>
      <w:r w:rsidR="00A261E2" w:rsidRPr="00A261E2">
        <w:rPr>
          <w:rFonts w:ascii="楷体" w:eastAsia="楷体" w:hAnsi="楷体" w:hint="eastAsia"/>
          <w:bCs/>
          <w:color w:val="000000" w:themeColor="text1"/>
          <w:sz w:val="28"/>
          <w:szCs w:val="28"/>
        </w:rPr>
        <w:t>中国商业联合会联合阿里巴巴本地生活推广“放</w:t>
      </w:r>
    </w:p>
    <w:p w:rsidR="00737A74" w:rsidRPr="001A02DE" w:rsidRDefault="00A261E2" w:rsidP="00826BC8">
      <w:pPr>
        <w:pStyle w:val="a8"/>
        <w:widowControl w:val="0"/>
        <w:shd w:val="clear" w:color="auto" w:fill="FFFFFF"/>
        <w:kinsoku w:val="0"/>
        <w:topLinePunct/>
        <w:adjustRightInd w:val="0"/>
        <w:snapToGrid w:val="0"/>
        <w:spacing w:before="0" w:beforeAutospacing="0" w:after="0" w:afterAutospacing="0" w:line="580" w:lineRule="exact"/>
        <w:ind w:firstLineChars="200" w:firstLine="560"/>
        <w:rPr>
          <w:rFonts w:ascii="楷体" w:eastAsia="楷体" w:hAnsi="楷体"/>
          <w:bCs/>
          <w:color w:val="000000" w:themeColor="text1"/>
          <w:sz w:val="28"/>
          <w:szCs w:val="28"/>
        </w:rPr>
      </w:pPr>
      <w:r w:rsidRPr="00A261E2">
        <w:rPr>
          <w:rFonts w:ascii="楷体" w:eastAsia="楷体" w:hAnsi="楷体" w:hint="eastAsia"/>
          <w:bCs/>
          <w:color w:val="000000" w:themeColor="text1"/>
          <w:sz w:val="28"/>
          <w:szCs w:val="28"/>
        </w:rPr>
        <w:t>心码”活动的通知</w:t>
      </w:r>
      <w:r w:rsidR="00526E57" w:rsidRPr="001649E8">
        <w:rPr>
          <w:rFonts w:ascii="楷体" w:eastAsia="楷体" w:hAnsi="楷体" w:hint="eastAsia"/>
          <w:color w:val="000000" w:themeColor="text1"/>
          <w:sz w:val="28"/>
          <w:szCs w:val="28"/>
        </w:rPr>
        <w:t>……………</w:t>
      </w:r>
      <w:r w:rsidR="004A3415"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5B5C3D"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4</w:t>
      </w:r>
      <w:r w:rsidR="005B5C3D" w:rsidRPr="001649E8">
        <w:rPr>
          <w:rFonts w:ascii="方正楷体简体" w:eastAsia="方正楷体简体" w:hAnsi="楷体" w:cs="楷体_GB2312" w:hint="eastAsia"/>
          <w:color w:val="000000" w:themeColor="text1"/>
          <w:sz w:val="28"/>
          <w:szCs w:val="28"/>
        </w:rPr>
        <w:t>）</w:t>
      </w:r>
    </w:p>
    <w:p w:rsidR="00882F84" w:rsidRDefault="00A261E2" w:rsidP="00826BC8">
      <w:pPr>
        <w:pStyle w:val="a8"/>
        <w:widowControl w:val="0"/>
        <w:shd w:val="clear" w:color="auto" w:fill="FFFFFF"/>
        <w:kinsoku w:val="0"/>
        <w:topLinePunct/>
        <w:adjustRightInd w:val="0"/>
        <w:snapToGrid w:val="0"/>
        <w:spacing w:before="0" w:beforeAutospacing="0" w:after="0" w:afterAutospacing="0" w:line="580" w:lineRule="exact"/>
        <w:ind w:firstLineChars="100" w:firstLine="280"/>
        <w:rPr>
          <w:rFonts w:ascii="方正楷体简体" w:eastAsia="方正楷体简体" w:hAnsi="楷体" w:cs="楷体_GB2312"/>
          <w:color w:val="000000" w:themeColor="text1"/>
          <w:sz w:val="28"/>
          <w:szCs w:val="28"/>
        </w:rPr>
      </w:pPr>
      <w:r w:rsidRPr="00A261E2">
        <w:rPr>
          <w:rFonts w:ascii="楷体" w:eastAsia="楷体" w:hAnsi="楷体" w:hint="eastAsia"/>
          <w:bCs/>
          <w:color w:val="000000" w:themeColor="text1"/>
          <w:sz w:val="28"/>
          <w:szCs w:val="28"/>
        </w:rPr>
        <w:t>国家钻级酒家疫情防控期间恢复经营的指导意见</w:t>
      </w:r>
      <w:r w:rsidR="004A3415"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882F84"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7</w:t>
      </w:r>
      <w:r w:rsidR="00882F84" w:rsidRPr="001649E8">
        <w:rPr>
          <w:rFonts w:ascii="方正楷体简体" w:eastAsia="方正楷体简体" w:hAnsi="楷体" w:cs="楷体_GB2312" w:hint="eastAsia"/>
          <w:color w:val="000000" w:themeColor="text1"/>
          <w:sz w:val="28"/>
          <w:szCs w:val="28"/>
        </w:rPr>
        <w:t>）</w:t>
      </w:r>
    </w:p>
    <w:p w:rsidR="001A02DE" w:rsidRDefault="004A3415" w:rsidP="00826BC8">
      <w:pPr>
        <w:pStyle w:val="a8"/>
        <w:widowControl w:val="0"/>
        <w:shd w:val="clear" w:color="auto" w:fill="FFFFFF"/>
        <w:kinsoku w:val="0"/>
        <w:topLinePunct/>
        <w:adjustRightInd w:val="0"/>
        <w:snapToGrid w:val="0"/>
        <w:spacing w:before="0" w:beforeAutospacing="0" w:after="0" w:afterAutospacing="0" w:line="580" w:lineRule="exact"/>
        <w:rPr>
          <w:rFonts w:ascii="方正楷体简体" w:eastAsia="方正楷体简体" w:hAnsi="楷体" w:cs="楷体_GB2312"/>
          <w:color w:val="000000" w:themeColor="text1"/>
          <w:sz w:val="28"/>
          <w:szCs w:val="28"/>
        </w:rPr>
      </w:pPr>
      <w:r>
        <w:rPr>
          <w:rFonts w:ascii="楷体" w:eastAsia="楷体" w:hAnsi="楷体" w:hint="eastAsia"/>
          <w:bCs/>
          <w:color w:val="000000" w:themeColor="text1"/>
          <w:sz w:val="28"/>
          <w:szCs w:val="28"/>
        </w:rPr>
        <w:t xml:space="preserve">  </w:t>
      </w:r>
      <w:r w:rsidR="00A261E2" w:rsidRPr="00A261E2">
        <w:rPr>
          <w:rFonts w:ascii="楷体" w:eastAsia="楷体" w:hAnsi="楷体" w:hint="eastAsia"/>
          <w:bCs/>
          <w:color w:val="000000" w:themeColor="text1"/>
          <w:sz w:val="28"/>
          <w:szCs w:val="28"/>
        </w:rPr>
        <w:t>关于做好洗染行业疫情防控和复工指导意见</w:t>
      </w:r>
      <w:r w:rsidR="00526E57"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1A02DE" w:rsidRPr="001649E8">
        <w:rPr>
          <w:rFonts w:ascii="方正楷体简体" w:eastAsia="方正楷体简体" w:hAnsi="楷体" w:cs="楷体_GB2312" w:hint="eastAsia"/>
          <w:color w:val="000000" w:themeColor="text1"/>
          <w:sz w:val="28"/>
          <w:szCs w:val="28"/>
        </w:rPr>
        <w:t>（</w:t>
      </w:r>
      <w:r w:rsidR="001A02DE">
        <w:rPr>
          <w:rFonts w:ascii="方正楷体简体" w:eastAsia="方正楷体简体" w:hAnsi="楷体" w:cs="楷体_GB2312" w:hint="eastAsia"/>
          <w:color w:val="000000" w:themeColor="text1"/>
          <w:sz w:val="28"/>
          <w:szCs w:val="28"/>
        </w:rPr>
        <w:t>1</w:t>
      </w:r>
      <w:r w:rsidR="00A261E2">
        <w:rPr>
          <w:rFonts w:ascii="方正楷体简体" w:eastAsia="方正楷体简体" w:hAnsi="楷体" w:cs="楷体_GB2312" w:hint="eastAsia"/>
          <w:color w:val="000000" w:themeColor="text1"/>
          <w:sz w:val="28"/>
          <w:szCs w:val="28"/>
        </w:rPr>
        <w:t>1</w:t>
      </w:r>
      <w:r w:rsidR="001A02DE" w:rsidRPr="001649E8">
        <w:rPr>
          <w:rFonts w:ascii="方正楷体简体" w:eastAsia="方正楷体简体" w:hAnsi="楷体" w:cs="楷体_GB2312" w:hint="eastAsia"/>
          <w:color w:val="000000" w:themeColor="text1"/>
          <w:sz w:val="28"/>
          <w:szCs w:val="28"/>
        </w:rPr>
        <w:t>）</w:t>
      </w:r>
    </w:p>
    <w:p w:rsidR="00A261E2" w:rsidRPr="00A261E2" w:rsidRDefault="00A261E2" w:rsidP="00826BC8">
      <w:pPr>
        <w:pStyle w:val="a8"/>
        <w:widowControl w:val="0"/>
        <w:shd w:val="clear" w:color="auto" w:fill="FFFFFF"/>
        <w:kinsoku w:val="0"/>
        <w:topLinePunct/>
        <w:adjustRightInd w:val="0"/>
        <w:snapToGrid w:val="0"/>
        <w:spacing w:before="0" w:beforeAutospacing="0" w:after="0" w:afterAutospacing="0" w:line="580" w:lineRule="exact"/>
        <w:rPr>
          <w:rFonts w:ascii="方正楷体简体" w:eastAsia="方正楷体简体" w:hAnsi="楷体" w:cs="楷体_GB2312"/>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Pr="00A261E2">
        <w:rPr>
          <w:rFonts w:ascii="楷体" w:eastAsia="楷体" w:hAnsi="楷体" w:hint="eastAsia"/>
          <w:bCs/>
          <w:color w:val="000000" w:themeColor="text1"/>
          <w:sz w:val="28"/>
          <w:szCs w:val="28"/>
        </w:rPr>
        <w:t>中国美发美容行业复工指导意见</w:t>
      </w:r>
      <w:r w:rsidRPr="001649E8">
        <w:rPr>
          <w:rFonts w:ascii="楷体" w:eastAsia="楷体" w:hAnsi="楷体" w:hint="eastAsia"/>
          <w:color w:val="000000" w:themeColor="text1"/>
          <w:sz w:val="28"/>
          <w:szCs w:val="28"/>
        </w:rPr>
        <w:t>……………………</w:t>
      </w:r>
      <w:r w:rsidR="00E01473"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15</w:t>
      </w:r>
      <w:r w:rsidRPr="001649E8">
        <w:rPr>
          <w:rFonts w:ascii="方正楷体简体" w:eastAsia="方正楷体简体" w:hAnsi="楷体" w:cs="楷体_GB2312" w:hint="eastAsia"/>
          <w:color w:val="000000" w:themeColor="text1"/>
          <w:sz w:val="28"/>
          <w:szCs w:val="28"/>
        </w:rPr>
        <w:t>）</w:t>
      </w:r>
    </w:p>
    <w:p w:rsidR="004A3415" w:rsidRPr="004A3415" w:rsidRDefault="004A3415" w:rsidP="00826BC8">
      <w:pPr>
        <w:pStyle w:val="a8"/>
        <w:widowControl w:val="0"/>
        <w:shd w:val="clear" w:color="auto" w:fill="FFFFFF"/>
        <w:topLinePunct/>
        <w:adjustRightInd w:val="0"/>
        <w:snapToGrid w:val="0"/>
        <w:spacing w:before="0" w:beforeAutospacing="0" w:after="0" w:afterAutospacing="0" w:line="58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协会动态</w:t>
      </w:r>
    </w:p>
    <w:p w:rsidR="005B5C3D" w:rsidRPr="0055026D" w:rsidRDefault="004A3415" w:rsidP="00826BC8">
      <w:pPr>
        <w:widowControl w:val="0"/>
        <w:topLinePunct/>
        <w:spacing w:line="580" w:lineRule="exact"/>
        <w:rPr>
          <w:rFonts w:ascii="楷体" w:eastAsia="楷体" w:hAnsi="楷体"/>
          <w:bCs/>
          <w:color w:val="000000" w:themeColor="text1"/>
          <w:sz w:val="28"/>
          <w:szCs w:val="28"/>
        </w:rPr>
      </w:pPr>
      <w:r>
        <w:rPr>
          <w:rFonts w:ascii="楷体" w:eastAsia="楷体" w:hAnsi="楷体" w:hint="eastAsia"/>
          <w:bCs/>
          <w:color w:val="000000" w:themeColor="text1"/>
          <w:sz w:val="28"/>
          <w:szCs w:val="28"/>
        </w:rPr>
        <w:t xml:space="preserve">  </w:t>
      </w:r>
      <w:r w:rsidR="00A261E2" w:rsidRPr="00A261E2">
        <w:rPr>
          <w:rFonts w:ascii="楷体" w:eastAsia="楷体" w:hAnsi="楷体" w:hint="eastAsia"/>
          <w:bCs/>
          <w:color w:val="000000" w:themeColor="text1"/>
          <w:sz w:val="28"/>
          <w:szCs w:val="28"/>
        </w:rPr>
        <w:t>关于积极应对疫情对家电服务业影响的指导意见</w:t>
      </w:r>
      <w:r w:rsidR="00526E57"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A261E2" w:rsidRPr="001649E8">
        <w:rPr>
          <w:rFonts w:ascii="楷体" w:eastAsia="楷体" w:hAnsi="楷体" w:hint="eastAsia"/>
          <w:color w:val="000000" w:themeColor="text1"/>
          <w:sz w:val="28"/>
          <w:szCs w:val="28"/>
        </w:rPr>
        <w:t>…</w:t>
      </w:r>
      <w:r w:rsidR="0055026D" w:rsidRPr="001649E8">
        <w:rPr>
          <w:rFonts w:ascii="方正楷体简体" w:eastAsia="方正楷体简体" w:hAnsi="楷体" w:cs="楷体_GB2312" w:hint="eastAsia"/>
          <w:color w:val="000000" w:themeColor="text1"/>
          <w:sz w:val="28"/>
          <w:szCs w:val="28"/>
        </w:rPr>
        <w:t>（</w:t>
      </w:r>
      <w:r w:rsidR="00826BC8">
        <w:rPr>
          <w:rFonts w:ascii="方正楷体简体" w:eastAsia="方正楷体简体" w:hAnsi="楷体" w:cs="楷体_GB2312" w:hint="eastAsia"/>
          <w:color w:val="000000" w:themeColor="text1"/>
          <w:sz w:val="28"/>
          <w:szCs w:val="28"/>
        </w:rPr>
        <w:t>21</w:t>
      </w:r>
      <w:r w:rsidR="0055026D" w:rsidRPr="001649E8">
        <w:rPr>
          <w:rFonts w:ascii="方正楷体简体" w:eastAsia="方正楷体简体" w:hAnsi="楷体" w:cs="楷体_GB2312" w:hint="eastAsia"/>
          <w:color w:val="000000" w:themeColor="text1"/>
          <w:sz w:val="28"/>
          <w:szCs w:val="28"/>
        </w:rPr>
        <w:t>）</w:t>
      </w:r>
    </w:p>
    <w:p w:rsidR="004A3415" w:rsidRDefault="004A3415" w:rsidP="00EC3C7E">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AE388B" w:rsidRDefault="004A3415" w:rsidP="00AE388B">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lastRenderedPageBreak/>
        <w:t>部 委 工 作</w:t>
      </w:r>
    </w:p>
    <w:p w:rsidR="00AE388B" w:rsidRDefault="00AE388B" w:rsidP="00AE388B">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A261E2" w:rsidRDefault="00AE388B" w:rsidP="00AE388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r w:rsidRPr="00EB2DE2">
        <w:rPr>
          <w:rFonts w:ascii="黑体" w:eastAsia="黑体" w:hAnsi="黑体" w:hint="eastAsia"/>
          <w:bCs/>
          <w:sz w:val="36"/>
          <w:szCs w:val="36"/>
        </w:rPr>
        <w:t>商务部推广疫情防控时期保障</w:t>
      </w:r>
    </w:p>
    <w:p w:rsidR="00AE388B" w:rsidRDefault="00AE388B" w:rsidP="00AE388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hint="eastAsia"/>
          <w:bCs/>
          <w:sz w:val="36"/>
          <w:szCs w:val="36"/>
        </w:rPr>
      </w:pPr>
      <w:r w:rsidRPr="00EB2DE2">
        <w:rPr>
          <w:rFonts w:ascii="黑体" w:eastAsia="黑体" w:hAnsi="黑体" w:hint="eastAsia"/>
          <w:bCs/>
          <w:sz w:val="36"/>
          <w:szCs w:val="36"/>
        </w:rPr>
        <w:t>生活必需品供应典型做法</w:t>
      </w:r>
    </w:p>
    <w:p w:rsidR="00AE388B" w:rsidRPr="00AE388B" w:rsidRDefault="00AE388B" w:rsidP="00AE388B">
      <w:pPr>
        <w:autoSpaceDE w:val="0"/>
        <w:autoSpaceDN w:val="0"/>
        <w:adjustRightInd w:val="0"/>
        <w:spacing w:line="560" w:lineRule="exact"/>
        <w:rPr>
          <w:rFonts w:ascii="仿宋" w:eastAsia="仿宋" w:hAnsi="仿宋"/>
          <w:sz w:val="28"/>
          <w:szCs w:val="28"/>
        </w:rPr>
      </w:pPr>
    </w:p>
    <w:p w:rsidR="00AE388B" w:rsidRPr="0062102D" w:rsidRDefault="00AE388B" w:rsidP="0062102D">
      <w:pPr>
        <w:autoSpaceDE w:val="0"/>
        <w:autoSpaceDN w:val="0"/>
        <w:adjustRightInd w:val="0"/>
        <w:spacing w:line="560" w:lineRule="exact"/>
        <w:ind w:firstLineChars="200" w:firstLine="560"/>
        <w:rPr>
          <w:rFonts w:ascii="仿宋" w:eastAsia="仿宋" w:hAnsi="仿宋"/>
          <w:sz w:val="28"/>
          <w:szCs w:val="28"/>
        </w:rPr>
      </w:pPr>
      <w:r w:rsidRPr="00AE388B">
        <w:rPr>
          <w:rFonts w:ascii="仿宋" w:eastAsia="仿宋" w:hAnsi="仿宋" w:hint="eastAsia"/>
          <w:sz w:val="28"/>
          <w:szCs w:val="28"/>
        </w:rPr>
        <w:t>新冠肺炎疫情发生以来，各地采取封闭管理、隔离管控、限流限行等防控措施，给生活必需品供应带来了新的挑战。针对新情况、新问题，各地商务主管部门认真贯彻落实习近平总书记重要讲话精神和党中央、国务院决策部署要求，主动协调相关部门、积极组织流通企业、联系对接街道社区，千方百计保障居民生活必需品供给，在保供网络和服务模式上做了一些行之有效的创新探索，取得了较好的实践效果。</w:t>
      </w:r>
      <w:r>
        <w:rPr>
          <w:rFonts w:ascii="仿宋" w:eastAsia="仿宋" w:hAnsi="仿宋" w:hint="eastAsia"/>
          <w:sz w:val="28"/>
          <w:szCs w:val="28"/>
        </w:rPr>
        <w:t>2月25日，商务部办公厅</w:t>
      </w:r>
      <w:r w:rsidRPr="00AE388B">
        <w:rPr>
          <w:rFonts w:ascii="仿宋" w:eastAsia="仿宋" w:hAnsi="仿宋" w:hint="eastAsia"/>
          <w:sz w:val="28"/>
          <w:szCs w:val="28"/>
        </w:rPr>
        <w:t>梳理总结了一些</w:t>
      </w:r>
      <w:r w:rsidRPr="00AE388B">
        <w:rPr>
          <w:rFonts w:ascii="仿宋" w:eastAsia="仿宋" w:hAnsi="仿宋" w:hint="eastAsia"/>
          <w:b/>
          <w:sz w:val="28"/>
          <w:szCs w:val="28"/>
        </w:rPr>
        <w:t>疫情防控时期保障生活必需品供应典型做法</w:t>
      </w:r>
      <w:r w:rsidR="0062102D">
        <w:rPr>
          <w:rFonts w:ascii="仿宋" w:eastAsia="仿宋" w:hAnsi="仿宋" w:hint="eastAsia"/>
          <w:b/>
          <w:sz w:val="28"/>
          <w:szCs w:val="28"/>
        </w:rPr>
        <w:t>，</w:t>
      </w:r>
      <w:r w:rsidR="0062102D" w:rsidRPr="0062102D">
        <w:rPr>
          <w:rFonts w:ascii="仿宋" w:eastAsia="仿宋" w:hAnsi="仿宋" w:hint="eastAsia"/>
          <w:sz w:val="28"/>
          <w:szCs w:val="28"/>
        </w:rPr>
        <w:t>具体内容如下</w:t>
      </w:r>
      <w:r w:rsidRPr="0062102D">
        <w:rPr>
          <w:rFonts w:ascii="仿宋" w:eastAsia="仿宋" w:hAnsi="仿宋" w:hint="eastAsia"/>
          <w:sz w:val="28"/>
          <w:szCs w:val="28"/>
        </w:rPr>
        <w:t>：</w:t>
      </w:r>
      <w:r w:rsidRPr="0062102D">
        <w:rPr>
          <w:rFonts w:ascii="仿宋" w:eastAsia="仿宋" w:hAnsi="仿宋"/>
          <w:sz w:val="28"/>
          <w:szCs w:val="28"/>
        </w:rPr>
        <w:t xml:space="preserve"> </w:t>
      </w:r>
    </w:p>
    <w:p w:rsidR="00AE388B" w:rsidRPr="00AE388B" w:rsidRDefault="00AE388B" w:rsidP="00AE388B">
      <w:pPr>
        <w:autoSpaceDE w:val="0"/>
        <w:autoSpaceDN w:val="0"/>
        <w:adjustRightInd w:val="0"/>
        <w:spacing w:line="560" w:lineRule="exact"/>
        <w:rPr>
          <w:rFonts w:ascii="仿宋" w:eastAsia="仿宋" w:hAnsi="仿宋"/>
          <w:sz w:val="28"/>
          <w:szCs w:val="28"/>
        </w:rPr>
      </w:pPr>
      <w:r>
        <w:rPr>
          <w:rFonts w:ascii="仿宋" w:eastAsia="仿宋" w:hAnsi="仿宋" w:hint="eastAsia"/>
          <w:sz w:val="28"/>
          <w:szCs w:val="28"/>
        </w:rPr>
        <w:t xml:space="preserve"> </w:t>
      </w:r>
      <w:r w:rsidRPr="00AE388B">
        <w:rPr>
          <w:rFonts w:ascii="仿宋" w:eastAsia="仿宋" w:hAnsi="仿宋"/>
          <w:sz w:val="28"/>
          <w:szCs w:val="28"/>
        </w:rPr>
        <w:t xml:space="preserve">  </w:t>
      </w:r>
      <w:r w:rsidRPr="0062102D">
        <w:rPr>
          <w:rFonts w:ascii="仿宋" w:eastAsia="仿宋" w:hAnsi="仿宋"/>
          <w:b/>
          <w:sz w:val="28"/>
          <w:szCs w:val="28"/>
        </w:rPr>
        <w:t xml:space="preserve">  一、传统商超门店网上购。</w:t>
      </w:r>
      <w:r w:rsidRPr="00AE388B">
        <w:rPr>
          <w:rFonts w:ascii="仿宋" w:eastAsia="仿宋" w:hAnsi="仿宋"/>
          <w:sz w:val="28"/>
          <w:szCs w:val="28"/>
        </w:rPr>
        <w:t>指导连锁超市、便利店、快</w:t>
      </w:r>
      <w:r w:rsidRPr="00AE388B">
        <w:rPr>
          <w:rFonts w:ascii="仿宋" w:eastAsia="仿宋" w:hAnsi="仿宋" w:hint="eastAsia"/>
          <w:sz w:val="28"/>
          <w:szCs w:val="28"/>
        </w:rPr>
        <w:t>捷商店等线下实体商业网点通过发布微信小程序、公众号、建立顾客群等多种途径，支持居民在家单独或组团、建群线上购物下单，由商家配送到家或社区，减少居民外出购物活动。</w:t>
      </w:r>
      <w:r w:rsidRPr="00AE388B">
        <w:rPr>
          <w:rFonts w:ascii="仿宋" w:eastAsia="仿宋" w:hAnsi="仿宋"/>
          <w:sz w:val="28"/>
          <w:szCs w:val="28"/>
        </w:rPr>
        <w:t xml:space="preserve"> </w:t>
      </w:r>
    </w:p>
    <w:p w:rsidR="00AE388B" w:rsidRPr="00AE388B" w:rsidRDefault="00AE388B" w:rsidP="0062102D">
      <w:pPr>
        <w:autoSpaceDE w:val="0"/>
        <w:autoSpaceDN w:val="0"/>
        <w:adjustRightInd w:val="0"/>
        <w:spacing w:line="560" w:lineRule="exact"/>
        <w:ind w:firstLineChars="200" w:firstLine="562"/>
        <w:rPr>
          <w:rFonts w:ascii="仿宋" w:eastAsia="仿宋" w:hAnsi="仿宋"/>
          <w:sz w:val="28"/>
          <w:szCs w:val="28"/>
        </w:rPr>
      </w:pPr>
      <w:r w:rsidRPr="0062102D">
        <w:rPr>
          <w:rFonts w:ascii="仿宋" w:eastAsia="仿宋" w:hAnsi="仿宋" w:hint="eastAsia"/>
          <w:b/>
          <w:sz w:val="28"/>
          <w:szCs w:val="28"/>
        </w:rPr>
        <w:t>二、封闭社区代购团配。</w:t>
      </w:r>
      <w:r w:rsidRPr="00AE388B">
        <w:rPr>
          <w:rFonts w:ascii="仿宋" w:eastAsia="仿宋" w:hAnsi="仿宋" w:hint="eastAsia"/>
          <w:sz w:val="28"/>
          <w:szCs w:val="28"/>
        </w:rPr>
        <w:t>组织大型商超、农产品配送平台、生产基地等直接对接街道，按照街道确定的网格单位组团建群，由网格管理员汇总居民购买需求、代收货款、按团下单、按团配送至社区，提高购买配送效率。对不会网购、团购的特定人群，提供全流程的爱心购服务。</w:t>
      </w:r>
      <w:r w:rsidRPr="00AE388B">
        <w:rPr>
          <w:rFonts w:ascii="仿宋" w:eastAsia="仿宋" w:hAnsi="仿宋"/>
          <w:sz w:val="28"/>
          <w:szCs w:val="28"/>
        </w:rPr>
        <w:t xml:space="preserve"> </w:t>
      </w:r>
    </w:p>
    <w:p w:rsidR="00AE388B" w:rsidRPr="00AE388B" w:rsidRDefault="00503860" w:rsidP="0062102D">
      <w:pPr>
        <w:widowControl w:val="0"/>
        <w:autoSpaceDE w:val="0"/>
        <w:autoSpaceDN w:val="0"/>
        <w:adjustRightInd w:val="0"/>
        <w:spacing w:line="560" w:lineRule="exact"/>
        <w:ind w:firstLineChars="200" w:firstLine="562"/>
        <w:rPr>
          <w:rFonts w:ascii="仿宋" w:eastAsia="仿宋" w:hAnsi="仿宋"/>
          <w:sz w:val="28"/>
          <w:szCs w:val="28"/>
        </w:rPr>
      </w:pPr>
      <w:r w:rsidRPr="0062102D">
        <w:rPr>
          <w:rFonts w:ascii="仿宋" w:eastAsia="仿宋" w:hAnsi="仿宋" w:hint="eastAsia"/>
          <w:b/>
          <w:sz w:val="28"/>
          <w:szCs w:val="28"/>
        </w:rPr>
        <w:lastRenderedPageBreak/>
        <w:t>三、</w:t>
      </w:r>
      <w:r w:rsidR="00AE388B" w:rsidRPr="0062102D">
        <w:rPr>
          <w:rFonts w:ascii="仿宋" w:eastAsia="仿宋" w:hAnsi="仿宋" w:hint="eastAsia"/>
          <w:b/>
          <w:sz w:val="28"/>
          <w:szCs w:val="28"/>
        </w:rPr>
        <w:t>无接触配送。</w:t>
      </w:r>
      <w:r w:rsidR="00AE388B" w:rsidRPr="00AE388B">
        <w:rPr>
          <w:rFonts w:ascii="仿宋" w:eastAsia="仿宋" w:hAnsi="仿宋" w:hint="eastAsia"/>
          <w:sz w:val="28"/>
          <w:szCs w:val="28"/>
        </w:rPr>
        <w:t>电商平台等将消费者购买的生活必需品配送至社区设立的无接触配送点或者与消费者约定的地点，由消费者自行提取，确保配送全程人员无直接接触。</w:t>
      </w:r>
      <w:r w:rsidR="00AE388B" w:rsidRPr="00AE388B">
        <w:rPr>
          <w:rFonts w:ascii="仿宋" w:eastAsia="仿宋" w:hAnsi="仿宋"/>
          <w:sz w:val="28"/>
          <w:szCs w:val="28"/>
        </w:rPr>
        <w:t xml:space="preserve"> </w:t>
      </w:r>
    </w:p>
    <w:p w:rsidR="00AE388B" w:rsidRPr="00AE388B" w:rsidRDefault="00AE388B" w:rsidP="0062102D">
      <w:pPr>
        <w:widowControl w:val="0"/>
        <w:autoSpaceDE w:val="0"/>
        <w:autoSpaceDN w:val="0"/>
        <w:adjustRightInd w:val="0"/>
        <w:spacing w:line="560" w:lineRule="exact"/>
        <w:ind w:firstLineChars="200" w:firstLine="562"/>
        <w:rPr>
          <w:rFonts w:ascii="仿宋" w:eastAsia="仿宋" w:hAnsi="仿宋"/>
          <w:sz w:val="28"/>
          <w:szCs w:val="28"/>
        </w:rPr>
      </w:pPr>
      <w:r w:rsidRPr="0062102D">
        <w:rPr>
          <w:rFonts w:ascii="仿宋" w:eastAsia="仿宋" w:hAnsi="仿宋" w:hint="eastAsia"/>
          <w:b/>
          <w:sz w:val="28"/>
          <w:szCs w:val="28"/>
        </w:rPr>
        <w:t>四、社区配送。</w:t>
      </w:r>
      <w:r w:rsidRPr="00AE388B">
        <w:rPr>
          <w:rFonts w:ascii="仿宋" w:eastAsia="仿宋" w:hAnsi="仿宋" w:hint="eastAsia"/>
          <w:sz w:val="28"/>
          <w:szCs w:val="28"/>
        </w:rPr>
        <w:t>由街道、社区、居委会人员、机关下沉人员以及志愿者等组成社区配送队，分批次、分时段、分楼栋为社区居民配送生活必需品，减少人员内外流动。</w:t>
      </w:r>
      <w:r w:rsidRPr="00AE388B">
        <w:rPr>
          <w:rFonts w:ascii="仿宋" w:eastAsia="仿宋" w:hAnsi="仿宋"/>
          <w:sz w:val="28"/>
          <w:szCs w:val="28"/>
        </w:rPr>
        <w:t xml:space="preserve"> </w:t>
      </w:r>
    </w:p>
    <w:p w:rsidR="00AE388B" w:rsidRPr="00AE388B" w:rsidRDefault="00AE388B" w:rsidP="0062102D">
      <w:pPr>
        <w:widowControl w:val="0"/>
        <w:autoSpaceDE w:val="0"/>
        <w:autoSpaceDN w:val="0"/>
        <w:adjustRightInd w:val="0"/>
        <w:spacing w:line="560" w:lineRule="exact"/>
        <w:ind w:firstLineChars="200" w:firstLine="562"/>
        <w:rPr>
          <w:rFonts w:ascii="仿宋" w:eastAsia="仿宋" w:hAnsi="仿宋"/>
          <w:sz w:val="28"/>
          <w:szCs w:val="28"/>
        </w:rPr>
      </w:pPr>
      <w:r w:rsidRPr="0062102D">
        <w:rPr>
          <w:rFonts w:ascii="仿宋" w:eastAsia="仿宋" w:hAnsi="仿宋" w:hint="eastAsia"/>
          <w:b/>
          <w:sz w:val="28"/>
          <w:szCs w:val="28"/>
        </w:rPr>
        <w:t>五、公交车配送。</w:t>
      </w:r>
      <w:r w:rsidRPr="00AE388B">
        <w:rPr>
          <w:rFonts w:ascii="仿宋" w:eastAsia="仿宋" w:hAnsi="仿宋" w:hint="eastAsia"/>
          <w:sz w:val="28"/>
          <w:szCs w:val="28"/>
        </w:rPr>
        <w:t>发挥公交车运量大的优势，及时协调有关部门通过调配闲置的公交车辆设立公交配送专线，对口定点大型商超、定点社区等，及时解决配送车辆不足等实际困难。</w:t>
      </w:r>
      <w:r w:rsidRPr="00AE388B">
        <w:rPr>
          <w:rFonts w:ascii="仿宋" w:eastAsia="仿宋" w:hAnsi="仿宋"/>
          <w:sz w:val="28"/>
          <w:szCs w:val="28"/>
        </w:rPr>
        <w:t xml:space="preserve"> </w:t>
      </w:r>
    </w:p>
    <w:p w:rsidR="00AE388B" w:rsidRPr="00AE388B" w:rsidRDefault="00AE388B" w:rsidP="0062102D">
      <w:pPr>
        <w:widowControl w:val="0"/>
        <w:autoSpaceDE w:val="0"/>
        <w:autoSpaceDN w:val="0"/>
        <w:adjustRightInd w:val="0"/>
        <w:spacing w:line="560" w:lineRule="exact"/>
        <w:ind w:firstLineChars="200" w:firstLine="562"/>
        <w:rPr>
          <w:rFonts w:ascii="仿宋" w:eastAsia="仿宋" w:hAnsi="仿宋"/>
          <w:sz w:val="28"/>
          <w:szCs w:val="28"/>
        </w:rPr>
      </w:pPr>
      <w:r w:rsidRPr="0062102D">
        <w:rPr>
          <w:rFonts w:ascii="仿宋" w:eastAsia="仿宋" w:hAnsi="仿宋" w:hint="eastAsia"/>
          <w:b/>
          <w:sz w:val="28"/>
          <w:szCs w:val="28"/>
        </w:rPr>
        <w:t>六、标准化套餐销售。</w:t>
      </w:r>
      <w:r w:rsidRPr="00AE388B">
        <w:rPr>
          <w:rFonts w:ascii="仿宋" w:eastAsia="仿宋" w:hAnsi="仿宋" w:hint="eastAsia"/>
          <w:sz w:val="28"/>
          <w:szCs w:val="28"/>
        </w:rPr>
        <w:t>鼓励商超、电商平台等根据当地居民消费习惯、大数据画像等推广标准化“蔬菜包”业务，并不断丰富蔬菜包档次、类型。支持有条件的企业进一步开发“米面包”“肉品包”“水产品包”等。</w:t>
      </w:r>
      <w:r w:rsidRPr="00AE388B">
        <w:rPr>
          <w:rFonts w:ascii="仿宋" w:eastAsia="仿宋" w:hAnsi="仿宋"/>
          <w:sz w:val="28"/>
          <w:szCs w:val="28"/>
        </w:rPr>
        <w:t xml:space="preserve"> </w:t>
      </w:r>
    </w:p>
    <w:p w:rsidR="00AE388B" w:rsidRPr="00AE388B" w:rsidRDefault="00AE388B" w:rsidP="0062102D">
      <w:pPr>
        <w:widowControl w:val="0"/>
        <w:autoSpaceDE w:val="0"/>
        <w:autoSpaceDN w:val="0"/>
        <w:adjustRightInd w:val="0"/>
        <w:spacing w:line="560" w:lineRule="exact"/>
        <w:ind w:firstLineChars="200" w:firstLine="562"/>
        <w:rPr>
          <w:rFonts w:ascii="仿宋" w:eastAsia="仿宋" w:hAnsi="仿宋"/>
          <w:sz w:val="28"/>
          <w:szCs w:val="28"/>
        </w:rPr>
      </w:pPr>
      <w:r w:rsidRPr="0062102D">
        <w:rPr>
          <w:rFonts w:ascii="仿宋" w:eastAsia="仿宋" w:hAnsi="仿宋" w:hint="eastAsia"/>
          <w:b/>
          <w:sz w:val="28"/>
          <w:szCs w:val="28"/>
        </w:rPr>
        <w:t>七、加油站“配送到车”。</w:t>
      </w:r>
      <w:r w:rsidRPr="00AE388B">
        <w:rPr>
          <w:rFonts w:ascii="仿宋" w:eastAsia="仿宋" w:hAnsi="仿宋" w:hint="eastAsia"/>
          <w:sz w:val="28"/>
          <w:szCs w:val="28"/>
        </w:rPr>
        <w:t>发挥加油站网点多、供应便利等优势，促进加油站与蔬菜供应企业合作，在加油站销售标准化“蔬菜包”。加油站服务人员根据加油</w:t>
      </w:r>
      <w:r w:rsidRPr="00AE388B">
        <w:rPr>
          <w:rFonts w:ascii="仿宋" w:eastAsia="仿宋" w:hAnsi="仿宋"/>
          <w:sz w:val="28"/>
          <w:szCs w:val="28"/>
        </w:rPr>
        <w:t xml:space="preserve"> APP 或微信小</w:t>
      </w:r>
      <w:r w:rsidRPr="00AE388B">
        <w:rPr>
          <w:rFonts w:ascii="仿宋" w:eastAsia="仿宋" w:hAnsi="仿宋" w:hint="eastAsia"/>
          <w:sz w:val="28"/>
          <w:szCs w:val="28"/>
        </w:rPr>
        <w:t>程序等订单信息，直接将商品配送到顾客的后备箱中，实现“加油不下车、开票不进店、买菜不接触”。</w:t>
      </w:r>
      <w:r w:rsidRPr="00AE388B">
        <w:rPr>
          <w:rFonts w:ascii="仿宋" w:eastAsia="仿宋" w:hAnsi="仿宋"/>
          <w:sz w:val="28"/>
          <w:szCs w:val="28"/>
        </w:rPr>
        <w:t xml:space="preserve"> </w:t>
      </w:r>
    </w:p>
    <w:p w:rsidR="00AE388B" w:rsidRPr="00AE388B" w:rsidRDefault="00AE388B" w:rsidP="0062102D">
      <w:pPr>
        <w:widowControl w:val="0"/>
        <w:autoSpaceDE w:val="0"/>
        <w:autoSpaceDN w:val="0"/>
        <w:adjustRightInd w:val="0"/>
        <w:spacing w:line="560" w:lineRule="exact"/>
        <w:ind w:firstLineChars="200" w:firstLine="562"/>
        <w:rPr>
          <w:rFonts w:ascii="仿宋" w:eastAsia="仿宋" w:hAnsi="仿宋"/>
          <w:sz w:val="28"/>
          <w:szCs w:val="28"/>
        </w:rPr>
      </w:pPr>
      <w:r w:rsidRPr="0062102D">
        <w:rPr>
          <w:rFonts w:ascii="仿宋" w:eastAsia="仿宋" w:hAnsi="仿宋" w:hint="eastAsia"/>
          <w:b/>
          <w:sz w:val="28"/>
          <w:szCs w:val="28"/>
        </w:rPr>
        <w:t>八、设立临时“马路市场”。</w:t>
      </w:r>
      <w:r w:rsidRPr="00AE388B">
        <w:rPr>
          <w:rFonts w:ascii="仿宋" w:eastAsia="仿宋" w:hAnsi="仿宋" w:hint="eastAsia"/>
          <w:sz w:val="28"/>
          <w:szCs w:val="28"/>
        </w:rPr>
        <w:t>按照“就近就便、分散经营、方便监管、强化消杀”的原则，在大型封闭社区等附近设立露天的临时“马路市场”，灵活、有效保障居民基本生活需求。</w:t>
      </w:r>
      <w:r w:rsidRPr="00AE388B">
        <w:rPr>
          <w:rFonts w:ascii="仿宋" w:eastAsia="仿宋" w:hAnsi="仿宋"/>
          <w:sz w:val="28"/>
          <w:szCs w:val="28"/>
        </w:rPr>
        <w:t xml:space="preserve"> </w:t>
      </w:r>
    </w:p>
    <w:p w:rsidR="00AE388B" w:rsidRPr="00AE388B" w:rsidRDefault="00AE388B" w:rsidP="0062102D">
      <w:pPr>
        <w:widowControl w:val="0"/>
        <w:autoSpaceDE w:val="0"/>
        <w:autoSpaceDN w:val="0"/>
        <w:adjustRightInd w:val="0"/>
        <w:spacing w:line="560" w:lineRule="exact"/>
        <w:ind w:firstLineChars="200" w:firstLine="562"/>
        <w:rPr>
          <w:rFonts w:ascii="仿宋" w:eastAsia="仿宋" w:hAnsi="仿宋"/>
          <w:sz w:val="28"/>
          <w:szCs w:val="28"/>
        </w:rPr>
      </w:pPr>
      <w:r w:rsidRPr="0062102D">
        <w:rPr>
          <w:rFonts w:ascii="仿宋" w:eastAsia="仿宋" w:hAnsi="仿宋" w:hint="eastAsia"/>
          <w:b/>
          <w:sz w:val="28"/>
          <w:szCs w:val="28"/>
        </w:rPr>
        <w:t>九、布设流动售菜车。</w:t>
      </w:r>
      <w:r w:rsidRPr="00AE388B">
        <w:rPr>
          <w:rFonts w:ascii="仿宋" w:eastAsia="仿宋" w:hAnsi="仿宋" w:hint="eastAsia"/>
          <w:sz w:val="28"/>
          <w:szCs w:val="28"/>
        </w:rPr>
        <w:t>组织批发企业、农产品生产基地、种植</w:t>
      </w:r>
      <w:r w:rsidRPr="00AE388B">
        <w:rPr>
          <w:rFonts w:ascii="仿宋" w:eastAsia="仿宋" w:hAnsi="仿宋" w:hint="eastAsia"/>
          <w:sz w:val="28"/>
          <w:szCs w:val="28"/>
        </w:rPr>
        <w:lastRenderedPageBreak/>
        <w:t>大户等供应主体布设流动售菜车，定时、定点到社区销售蔬菜水果等，让居民不用出社区即可购买。</w:t>
      </w:r>
      <w:r w:rsidRPr="00AE388B">
        <w:rPr>
          <w:rFonts w:ascii="仿宋" w:eastAsia="仿宋" w:hAnsi="仿宋"/>
          <w:sz w:val="28"/>
          <w:szCs w:val="28"/>
        </w:rPr>
        <w:t xml:space="preserve"> </w:t>
      </w:r>
    </w:p>
    <w:p w:rsidR="00AE388B" w:rsidRPr="00AE388B" w:rsidRDefault="00AE388B" w:rsidP="0062102D">
      <w:pPr>
        <w:widowControl w:val="0"/>
        <w:autoSpaceDE w:val="0"/>
        <w:autoSpaceDN w:val="0"/>
        <w:adjustRightInd w:val="0"/>
        <w:spacing w:line="560" w:lineRule="exact"/>
        <w:ind w:firstLineChars="200" w:firstLine="562"/>
        <w:rPr>
          <w:rFonts w:ascii="仿宋" w:eastAsia="仿宋" w:hAnsi="仿宋"/>
          <w:sz w:val="28"/>
          <w:szCs w:val="28"/>
        </w:rPr>
      </w:pPr>
      <w:r w:rsidRPr="0062102D">
        <w:rPr>
          <w:rFonts w:ascii="仿宋" w:eastAsia="仿宋" w:hAnsi="仿宋" w:hint="eastAsia"/>
          <w:b/>
          <w:sz w:val="28"/>
          <w:szCs w:val="28"/>
        </w:rPr>
        <w:t>十、开发保供电子地图。</w:t>
      </w:r>
      <w:r w:rsidRPr="00AE388B">
        <w:rPr>
          <w:rFonts w:ascii="仿宋" w:eastAsia="仿宋" w:hAnsi="仿宋" w:hint="eastAsia"/>
          <w:sz w:val="28"/>
          <w:szCs w:val="28"/>
        </w:rPr>
        <w:t>支持电子地图企业与商超等合作，推出生活必需品市场供应地图应用服务，将社区附近商超门店地址、营业时间、供应品种、库存情况等录入地图系统，便于居民“一键查询，按图索骥”，提高居民外出购物精准性。</w:t>
      </w:r>
      <w:r w:rsidRPr="00AE388B">
        <w:rPr>
          <w:rFonts w:ascii="仿宋" w:eastAsia="仿宋" w:hAnsi="仿宋"/>
          <w:sz w:val="28"/>
          <w:szCs w:val="28"/>
        </w:rPr>
        <w:t xml:space="preserve"> </w:t>
      </w:r>
    </w:p>
    <w:p w:rsidR="004266BF" w:rsidRPr="0062102D" w:rsidRDefault="00AE388B" w:rsidP="0062102D">
      <w:pPr>
        <w:autoSpaceDE w:val="0"/>
        <w:autoSpaceDN w:val="0"/>
        <w:adjustRightInd w:val="0"/>
        <w:spacing w:line="560" w:lineRule="exact"/>
        <w:ind w:firstLineChars="200" w:firstLine="562"/>
        <w:rPr>
          <w:rFonts w:ascii="仿宋" w:eastAsia="仿宋" w:hAnsi="仿宋"/>
          <w:sz w:val="28"/>
          <w:szCs w:val="28"/>
        </w:rPr>
      </w:pPr>
      <w:r w:rsidRPr="0062102D">
        <w:rPr>
          <w:rFonts w:ascii="仿宋" w:eastAsia="仿宋" w:hAnsi="仿宋" w:hint="eastAsia"/>
          <w:b/>
          <w:sz w:val="28"/>
          <w:szCs w:val="28"/>
        </w:rPr>
        <w:t>十一、共享员工保就业稳流通。</w:t>
      </w:r>
      <w:r w:rsidRPr="00AE388B">
        <w:rPr>
          <w:rFonts w:ascii="仿宋" w:eastAsia="仿宋" w:hAnsi="仿宋" w:hint="eastAsia"/>
          <w:sz w:val="28"/>
          <w:szCs w:val="28"/>
        </w:rPr>
        <w:t>大型商超、配送中心等短期内人员缺口较大的保供企业可与餐饮、电影等企业建立员工共享机制，短期使用其大量闲置的待岗员工，及时补充到售货、分拣、称重、包装、配送等人手紧缺岗位。</w:t>
      </w:r>
      <w:r w:rsidR="0062102D">
        <w:rPr>
          <w:rFonts w:ascii="仿宋" w:eastAsia="仿宋" w:hAnsi="仿宋" w:hint="eastAsia"/>
          <w:sz w:val="28"/>
          <w:szCs w:val="28"/>
        </w:rPr>
        <w:t xml:space="preserve">                </w:t>
      </w:r>
      <w:r w:rsidR="000C15DA" w:rsidRPr="000C15DA">
        <w:rPr>
          <w:rFonts w:ascii="楷体" w:eastAsia="楷体" w:hAnsi="楷体" w:hint="eastAsia"/>
          <w:sz w:val="28"/>
          <w:szCs w:val="28"/>
        </w:rPr>
        <w:t>（</w:t>
      </w:r>
      <w:r>
        <w:rPr>
          <w:rFonts w:ascii="楷体" w:eastAsia="楷体" w:hAnsi="楷体" w:hint="eastAsia"/>
          <w:sz w:val="28"/>
          <w:szCs w:val="28"/>
        </w:rPr>
        <w:t>商务部办公厅</w:t>
      </w:r>
      <w:r w:rsidR="000C15DA" w:rsidRPr="000C15DA">
        <w:rPr>
          <w:rFonts w:ascii="楷体" w:eastAsia="楷体" w:hAnsi="楷体" w:hint="eastAsia"/>
          <w:sz w:val="28"/>
          <w:szCs w:val="28"/>
        </w:rPr>
        <w:t>）</w:t>
      </w:r>
    </w:p>
    <w:p w:rsidR="00FC3EDC" w:rsidRPr="00FC3EDC" w:rsidRDefault="00FC3EDC" w:rsidP="00DD120F">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503860" w:rsidRDefault="00E03371" w:rsidP="00DD120F">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705D20">
        <w:rPr>
          <w:rFonts w:ascii="黑体" w:eastAsia="黑体" w:hAnsi="黑体" w:cs="黑体" w:hint="eastAsia"/>
          <w:color w:val="000000" w:themeColor="text1"/>
          <w:sz w:val="28"/>
          <w:szCs w:val="28"/>
          <w:shd w:val="pct10" w:color="auto" w:fill="FFFFFF"/>
        </w:rPr>
        <w:t>商 会 动 态</w:t>
      </w:r>
    </w:p>
    <w:p w:rsidR="00503860" w:rsidRDefault="00503860" w:rsidP="00DD120F">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DD120F" w:rsidRPr="004D05DB" w:rsidRDefault="00DD120F" w:rsidP="00EB2DE2">
      <w:pPr>
        <w:widowControl w:val="0"/>
        <w:spacing w:line="560" w:lineRule="exact"/>
        <w:jc w:val="center"/>
        <w:rPr>
          <w:rFonts w:ascii="黑体" w:eastAsia="黑体" w:hAnsi="黑体"/>
          <w:color w:val="282828"/>
          <w:sz w:val="36"/>
          <w:szCs w:val="36"/>
        </w:rPr>
      </w:pPr>
      <w:r w:rsidRPr="004D05DB">
        <w:rPr>
          <w:rFonts w:ascii="黑体" w:eastAsia="黑体" w:hAnsi="黑体" w:hint="eastAsia"/>
          <w:color w:val="282828"/>
          <w:sz w:val="36"/>
          <w:szCs w:val="36"/>
        </w:rPr>
        <w:t>中国商业联合会联合阿里巴巴本地生活</w:t>
      </w:r>
    </w:p>
    <w:p w:rsidR="00DD120F" w:rsidRPr="004D05DB" w:rsidRDefault="00DD120F" w:rsidP="00EB2DE2">
      <w:pPr>
        <w:widowControl w:val="0"/>
        <w:spacing w:line="560" w:lineRule="exact"/>
        <w:jc w:val="center"/>
        <w:rPr>
          <w:rFonts w:ascii="黑体" w:eastAsia="黑体" w:hAnsi="黑体"/>
          <w:color w:val="282828"/>
          <w:sz w:val="36"/>
          <w:szCs w:val="36"/>
        </w:rPr>
      </w:pPr>
      <w:r w:rsidRPr="004D05DB">
        <w:rPr>
          <w:rFonts w:ascii="黑体" w:eastAsia="黑体" w:hAnsi="黑体" w:hint="eastAsia"/>
          <w:color w:val="282828"/>
          <w:sz w:val="36"/>
          <w:szCs w:val="36"/>
        </w:rPr>
        <w:t>推广“放心码”活动</w:t>
      </w:r>
      <w:r w:rsidRPr="004D05DB">
        <w:rPr>
          <w:rFonts w:ascii="黑体" w:eastAsia="黑体" w:hAnsi="黑体"/>
          <w:color w:val="282828"/>
          <w:sz w:val="36"/>
          <w:szCs w:val="36"/>
        </w:rPr>
        <w:t>的通知</w:t>
      </w:r>
    </w:p>
    <w:p w:rsidR="00DD120F" w:rsidRDefault="00DD120F" w:rsidP="00EB2DE2">
      <w:pPr>
        <w:widowControl w:val="0"/>
        <w:spacing w:line="560" w:lineRule="exact"/>
        <w:jc w:val="center"/>
        <w:rPr>
          <w:rFonts w:ascii="方正小标宋简体" w:eastAsia="方正小标宋简体"/>
          <w:sz w:val="44"/>
          <w:szCs w:val="32"/>
        </w:rPr>
      </w:pPr>
    </w:p>
    <w:p w:rsidR="00DD120F" w:rsidRPr="004D05DB" w:rsidRDefault="00DD120F" w:rsidP="00EB2DE2">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当前，我国疫情防控工作取得阶段性成效</w:t>
      </w:r>
      <w:r w:rsidRPr="004D05DB">
        <w:rPr>
          <w:rFonts w:ascii="仿宋" w:eastAsia="仿宋" w:hAnsi="仿宋"/>
          <w:sz w:val="28"/>
          <w:szCs w:val="28"/>
        </w:rPr>
        <w:t>,疫情防控形势积极向好</w:t>
      </w:r>
      <w:r w:rsidRPr="004D05DB">
        <w:rPr>
          <w:rFonts w:ascii="仿宋" w:eastAsia="仿宋" w:hAnsi="仿宋" w:hint="eastAsia"/>
          <w:sz w:val="28"/>
          <w:szCs w:val="28"/>
        </w:rPr>
        <w:t>。3月4日中共中央政治局常务委员会召开会议，研究当前新冠肺炎疫情防控和稳定经济社会运行重点工作，中共中央总书记习近平主持会议。会议强调，要把复工复产与扩大内需结合起来，把被抑制、被冻结的消费释放出来，把在疫情防控中催生的新型消费、升级消费培育壮大起来，使实物消费和服务消费得到回补。</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lastRenderedPageBreak/>
        <w:t>为贯彻落实会议精神，为了推动疫情防控和复工复产两手抓、两不误、两促进，落实分区分级精准复工复产安排部署，保障消费者和劳动者的身体健康和生命安全，最大限度减少疫情防控对企业和群众生产生活的影响，中国商业联合会联合阿里巴巴本地生活从方便政府管控、减轻基层负担、</w:t>
      </w:r>
      <w:r w:rsidRPr="004D05DB">
        <w:rPr>
          <w:rFonts w:ascii="仿宋" w:eastAsia="仿宋" w:hAnsi="仿宋"/>
          <w:sz w:val="28"/>
          <w:szCs w:val="28"/>
        </w:rPr>
        <w:t>促进</w:t>
      </w:r>
      <w:r w:rsidRPr="004D05DB">
        <w:rPr>
          <w:rFonts w:ascii="仿宋" w:eastAsia="仿宋" w:hAnsi="仿宋" w:hint="eastAsia"/>
          <w:sz w:val="28"/>
          <w:szCs w:val="28"/>
        </w:rPr>
        <w:t>市民</w:t>
      </w:r>
      <w:r w:rsidRPr="004D05DB">
        <w:rPr>
          <w:rFonts w:ascii="仿宋" w:eastAsia="仿宋" w:hAnsi="仿宋"/>
          <w:sz w:val="28"/>
          <w:szCs w:val="28"/>
        </w:rPr>
        <w:t>消费</w:t>
      </w:r>
      <w:r w:rsidRPr="004D05DB">
        <w:rPr>
          <w:rFonts w:ascii="仿宋" w:eastAsia="仿宋" w:hAnsi="仿宋" w:hint="eastAsia"/>
          <w:sz w:val="28"/>
          <w:szCs w:val="28"/>
        </w:rPr>
        <w:t>出发，整合发挥集团技术优势和数据优势，研发了适用于各类线下商业场所的“放心码”。请各单位积极关注。</w:t>
      </w:r>
    </w:p>
    <w:p w:rsidR="00DD120F" w:rsidRPr="0062102D" w:rsidRDefault="00DD120F" w:rsidP="0062102D">
      <w:pPr>
        <w:widowControl w:val="0"/>
        <w:autoSpaceDE w:val="0"/>
        <w:autoSpaceDN w:val="0"/>
        <w:adjustRightInd w:val="0"/>
        <w:spacing w:line="560" w:lineRule="exact"/>
        <w:ind w:firstLineChars="200" w:firstLine="562"/>
        <w:rPr>
          <w:rFonts w:ascii="仿宋" w:eastAsia="仿宋" w:hAnsi="仿宋"/>
          <w:b/>
          <w:sz w:val="28"/>
          <w:szCs w:val="28"/>
        </w:rPr>
      </w:pPr>
      <w:r w:rsidRPr="0062102D">
        <w:rPr>
          <w:rFonts w:ascii="仿宋" w:eastAsia="仿宋" w:hAnsi="仿宋" w:hint="eastAsia"/>
          <w:b/>
          <w:sz w:val="28"/>
          <w:szCs w:val="28"/>
        </w:rPr>
        <w:t>一、使用范围</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中国商业联合会会员单位及分支机构会员单位</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中国商业联合会代管协会的会员单位</w:t>
      </w:r>
    </w:p>
    <w:p w:rsidR="00DD120F" w:rsidRPr="0062102D" w:rsidRDefault="00DD120F" w:rsidP="0062102D">
      <w:pPr>
        <w:widowControl w:val="0"/>
        <w:autoSpaceDE w:val="0"/>
        <w:autoSpaceDN w:val="0"/>
        <w:adjustRightInd w:val="0"/>
        <w:spacing w:line="560" w:lineRule="exact"/>
        <w:ind w:firstLineChars="200" w:firstLine="562"/>
        <w:rPr>
          <w:rFonts w:ascii="仿宋" w:eastAsia="仿宋" w:hAnsi="仿宋"/>
          <w:b/>
          <w:sz w:val="28"/>
          <w:szCs w:val="28"/>
        </w:rPr>
      </w:pPr>
      <w:r w:rsidRPr="0062102D">
        <w:rPr>
          <w:rFonts w:ascii="仿宋" w:eastAsia="仿宋" w:hAnsi="仿宋" w:hint="eastAsia"/>
          <w:b/>
          <w:sz w:val="28"/>
          <w:szCs w:val="28"/>
        </w:rPr>
        <w:t>二、使用放心码的作用和意义</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一）有利于监管和溯源。一是人员流动实时监控，通过“进店扫码”与“结账扫码”数据匹配，精准记录顾客停留时间，在发现确诊或疑似感染病例时，可及时追溯其活动轨迹，高效排查密切接触者。二是推动复工复产“可查、可管、可触达”，及时监督管控措施落实情况，助力“保价格、保质量、保供应”，并为政策制定提供商业经营恢复相关数据参考。</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（二）顾客放心。一是通过扫码入场，一键登记，保护自己和他人，实现安心消费。二是实时掌握消费场所疫情防控信息，建立消费信心。</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（三）商家省心。一是有码即可放心，在来店顾客精准定位的同时，提升到店消费安全感。二是重要信息精准推送通知，直接触</w:t>
      </w:r>
      <w:r w:rsidRPr="004D05DB">
        <w:rPr>
          <w:rFonts w:ascii="仿宋" w:eastAsia="仿宋" w:hAnsi="仿宋" w:hint="eastAsia"/>
          <w:sz w:val="28"/>
          <w:szCs w:val="28"/>
        </w:rPr>
        <w:lastRenderedPageBreak/>
        <w:t>达消费者，为顾客提供放心服务。</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（四）数据优势。“放心码”与支付宝“健康码”正在实现信息共享和信息互认，更大的覆盖人群和覆盖范围将极大地增强“放心码”的数据价值和监管效能。</w:t>
      </w:r>
    </w:p>
    <w:p w:rsidR="00DD120F" w:rsidRPr="004D05DB" w:rsidRDefault="00DD120F" w:rsidP="00DD120F">
      <w:pPr>
        <w:widowControl w:val="0"/>
        <w:autoSpaceDE w:val="0"/>
        <w:autoSpaceDN w:val="0"/>
        <w:adjustRightInd w:val="0"/>
        <w:spacing w:line="560" w:lineRule="exact"/>
        <w:rPr>
          <w:rFonts w:ascii="仿宋" w:eastAsia="仿宋" w:hAnsi="仿宋"/>
          <w:b/>
          <w:sz w:val="28"/>
          <w:szCs w:val="28"/>
        </w:rPr>
      </w:pPr>
      <w:r w:rsidRPr="004D05DB">
        <w:rPr>
          <w:rFonts w:ascii="仿宋" w:eastAsia="仿宋" w:hAnsi="仿宋" w:hint="eastAsia"/>
          <w:b/>
          <w:sz w:val="28"/>
          <w:szCs w:val="28"/>
        </w:rPr>
        <w:t>“放心码”实施方案</w:t>
      </w:r>
      <w:r>
        <w:rPr>
          <w:rFonts w:ascii="仿宋" w:eastAsia="仿宋" w:hAnsi="仿宋" w:hint="eastAsia"/>
          <w:b/>
          <w:sz w:val="28"/>
          <w:szCs w:val="28"/>
        </w:rPr>
        <w:t>：</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一、操作说明</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1</w:t>
      </w:r>
      <w:r w:rsidRPr="004D05DB">
        <w:rPr>
          <w:rFonts w:ascii="仿宋" w:eastAsia="仿宋" w:hAnsi="仿宋"/>
          <w:sz w:val="28"/>
          <w:szCs w:val="28"/>
        </w:rPr>
        <w:t>.</w:t>
      </w:r>
      <w:r w:rsidRPr="004D05DB">
        <w:rPr>
          <w:rFonts w:ascii="仿宋" w:eastAsia="仿宋" w:hAnsi="仿宋" w:hint="eastAsia"/>
          <w:sz w:val="28"/>
          <w:szCs w:val="28"/>
        </w:rPr>
        <w:t>商家可提前从口碑、支付宝进入“放心码”申请链接，通过一键授权登记（未在口碑注册的商家须录入商铺名称、地址和联系人等信息），即可生成店铺专属“放心码”（二维码）。</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2</w:t>
      </w:r>
      <w:r w:rsidRPr="004D05DB">
        <w:rPr>
          <w:rFonts w:ascii="仿宋" w:eastAsia="仿宋" w:hAnsi="仿宋"/>
          <w:sz w:val="28"/>
          <w:szCs w:val="28"/>
        </w:rPr>
        <w:t>.</w:t>
      </w:r>
      <w:r w:rsidRPr="004D05DB">
        <w:rPr>
          <w:rFonts w:ascii="仿宋" w:eastAsia="仿宋" w:hAnsi="仿宋" w:hint="eastAsia"/>
          <w:sz w:val="28"/>
          <w:szCs w:val="28"/>
        </w:rPr>
        <w:t>商家可直接扫描以下二维码生成店铺专属“放心码”。</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Pr>
          <w:rFonts w:ascii="仿宋" w:eastAsia="仿宋" w:hAnsi="仿宋"/>
          <w:noProof/>
          <w:sz w:val="28"/>
          <w:szCs w:val="28"/>
        </w:rPr>
        <w:drawing>
          <wp:anchor distT="0" distB="0" distL="114300" distR="114300" simplePos="0" relativeHeight="251664384" behindDoc="0" locked="0" layoutInCell="1" allowOverlap="1">
            <wp:simplePos x="0" y="0"/>
            <wp:positionH relativeFrom="column">
              <wp:posOffset>1859915</wp:posOffset>
            </wp:positionH>
            <wp:positionV relativeFrom="paragraph">
              <wp:posOffset>34925</wp:posOffset>
            </wp:positionV>
            <wp:extent cx="1130300" cy="1104900"/>
            <wp:effectExtent l="19050" t="0" r="0"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30300" cy="1104900"/>
                    </a:xfrm>
                    <a:prstGeom prst="rect">
                      <a:avLst/>
                    </a:prstGeom>
                    <a:noFill/>
                    <a:ln>
                      <a:noFill/>
                    </a:ln>
                  </pic:spPr>
                </pic:pic>
              </a:graphicData>
            </a:graphic>
          </wp:anchor>
        </w:drawing>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商家把生成的“放心码”选择下载打印张贴或通过手机平板在店内展示。要求消费者进入相关经营场所时，使用支付宝扫描店内张贴的“放心码”（二维码），授权并快速登记个人信息。通过“扫码”的简单动作，建立“人——地点——时间”的完整数据关系，满足双向精准追踪人员轨迹的需要，做到防疫信息登记追踪。</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hint="eastAsia"/>
          <w:sz w:val="28"/>
          <w:szCs w:val="28"/>
        </w:rPr>
        <w:t>二、数据安全说明</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bookmarkStart w:id="0" w:name="_Hlk34386719"/>
      <w:r w:rsidRPr="004D05DB">
        <w:rPr>
          <w:rFonts w:ascii="仿宋" w:eastAsia="仿宋" w:hAnsi="仿宋" w:hint="eastAsia"/>
          <w:sz w:val="28"/>
          <w:szCs w:val="28"/>
        </w:rPr>
        <w:t>“放心码”</w:t>
      </w:r>
      <w:bookmarkEnd w:id="0"/>
      <w:r w:rsidRPr="004D05DB">
        <w:rPr>
          <w:rFonts w:ascii="仿宋" w:eastAsia="仿宋" w:hAnsi="仿宋" w:hint="eastAsia"/>
          <w:sz w:val="28"/>
          <w:szCs w:val="28"/>
        </w:rPr>
        <w:t>定位主要是面向政府满足疫情防控工作要求，兼顾服务商业经营和市民消费的公益性项目。</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sz w:val="28"/>
          <w:szCs w:val="28"/>
        </w:rPr>
        <w:t>1.顾客</w:t>
      </w:r>
      <w:r w:rsidRPr="004D05DB">
        <w:rPr>
          <w:rFonts w:ascii="仿宋" w:eastAsia="仿宋" w:hAnsi="仿宋" w:hint="eastAsia"/>
          <w:sz w:val="28"/>
          <w:szCs w:val="28"/>
        </w:rPr>
        <w:t>通过</w:t>
      </w:r>
      <w:r w:rsidRPr="004D05DB">
        <w:rPr>
          <w:rFonts w:ascii="仿宋" w:eastAsia="仿宋" w:hAnsi="仿宋"/>
          <w:sz w:val="28"/>
          <w:szCs w:val="28"/>
        </w:rPr>
        <w:t>扫码</w:t>
      </w:r>
      <w:r w:rsidRPr="004D05DB">
        <w:rPr>
          <w:rFonts w:ascii="仿宋" w:eastAsia="仿宋" w:hAnsi="仿宋" w:hint="eastAsia"/>
          <w:sz w:val="28"/>
          <w:szCs w:val="28"/>
        </w:rPr>
        <w:t>登记留存的信息（主要包括</w:t>
      </w:r>
      <w:r w:rsidRPr="004D05DB">
        <w:rPr>
          <w:rFonts w:ascii="仿宋" w:eastAsia="仿宋" w:hAnsi="仿宋"/>
          <w:sz w:val="28"/>
          <w:szCs w:val="28"/>
        </w:rPr>
        <w:t>姓名、联系电话</w:t>
      </w:r>
      <w:r w:rsidRPr="004D05DB">
        <w:rPr>
          <w:rFonts w:ascii="仿宋" w:eastAsia="仿宋" w:hAnsi="仿宋" w:hint="eastAsia"/>
          <w:sz w:val="28"/>
          <w:szCs w:val="28"/>
        </w:rPr>
        <w:t>等），</w:t>
      </w:r>
      <w:r w:rsidRPr="004D05DB">
        <w:rPr>
          <w:rFonts w:ascii="仿宋" w:eastAsia="仿宋" w:hAnsi="仿宋" w:hint="eastAsia"/>
          <w:sz w:val="28"/>
          <w:szCs w:val="28"/>
        </w:rPr>
        <w:lastRenderedPageBreak/>
        <w:t>全部经过加密</w:t>
      </w:r>
      <w:r w:rsidRPr="004D05DB">
        <w:rPr>
          <w:rFonts w:ascii="仿宋" w:eastAsia="仿宋" w:hAnsi="仿宋"/>
          <w:sz w:val="28"/>
          <w:szCs w:val="28"/>
        </w:rPr>
        <w:t>存储</w:t>
      </w:r>
      <w:r w:rsidRPr="004D05DB">
        <w:rPr>
          <w:rFonts w:ascii="仿宋" w:eastAsia="仿宋" w:hAnsi="仿宋" w:hint="eastAsia"/>
          <w:sz w:val="28"/>
          <w:szCs w:val="28"/>
        </w:rPr>
        <w:t>；</w:t>
      </w:r>
    </w:p>
    <w:p w:rsidR="00DD120F" w:rsidRPr="004D05DB" w:rsidRDefault="00DD120F" w:rsidP="00DD120F">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sz w:val="28"/>
          <w:szCs w:val="28"/>
        </w:rPr>
        <w:t>2.</w:t>
      </w:r>
      <w:r w:rsidRPr="004D05DB">
        <w:rPr>
          <w:rFonts w:ascii="仿宋" w:eastAsia="仿宋" w:hAnsi="仿宋" w:hint="eastAsia"/>
          <w:sz w:val="28"/>
          <w:szCs w:val="28"/>
        </w:rPr>
        <w:t>涉及消费者隐私的“人——地点——时间”数据，所有权和使用权均归属中国商业联合会、政府部门府及其指定的相关协会。</w:t>
      </w:r>
    </w:p>
    <w:p w:rsidR="00DD120F" w:rsidRPr="00EB2DE2" w:rsidRDefault="00DD120F" w:rsidP="00EB2DE2">
      <w:pPr>
        <w:widowControl w:val="0"/>
        <w:autoSpaceDE w:val="0"/>
        <w:autoSpaceDN w:val="0"/>
        <w:adjustRightInd w:val="0"/>
        <w:spacing w:line="560" w:lineRule="exact"/>
        <w:ind w:firstLineChars="200" w:firstLine="560"/>
        <w:rPr>
          <w:rFonts w:ascii="仿宋" w:eastAsia="仿宋" w:hAnsi="仿宋"/>
          <w:sz w:val="28"/>
          <w:szCs w:val="28"/>
        </w:rPr>
      </w:pPr>
      <w:r w:rsidRPr="004D05DB">
        <w:rPr>
          <w:rFonts w:ascii="仿宋" w:eastAsia="仿宋" w:hAnsi="仿宋"/>
          <w:sz w:val="28"/>
          <w:szCs w:val="28"/>
        </w:rPr>
        <w:t>3.</w:t>
      </w:r>
      <w:r w:rsidRPr="004D05DB">
        <w:rPr>
          <w:rFonts w:ascii="仿宋" w:eastAsia="仿宋" w:hAnsi="仿宋" w:hint="eastAsia"/>
          <w:sz w:val="28"/>
          <w:szCs w:val="28"/>
        </w:rPr>
        <w:t>阿里巴巴本地生活免费提供技术支持和数据管理服务，将严格遵守相关政策法规，按照</w:t>
      </w:r>
      <w:r w:rsidRPr="004D05DB">
        <w:rPr>
          <w:rFonts w:ascii="仿宋" w:eastAsia="仿宋" w:hAnsi="仿宋"/>
          <w:sz w:val="28"/>
          <w:szCs w:val="28"/>
        </w:rPr>
        <w:t>政府</w:t>
      </w:r>
      <w:r w:rsidRPr="004D05DB">
        <w:rPr>
          <w:rFonts w:ascii="仿宋" w:eastAsia="仿宋" w:hAnsi="仿宋" w:hint="eastAsia"/>
          <w:sz w:val="28"/>
          <w:szCs w:val="28"/>
        </w:rPr>
        <w:t>要求通过导出或对接等方式与有关部门实现信息共享和数据交换。</w:t>
      </w:r>
      <w:r w:rsidR="00EB2DE2">
        <w:rPr>
          <w:rFonts w:ascii="仿宋" w:eastAsia="仿宋" w:hAnsi="仿宋" w:hint="eastAsia"/>
          <w:sz w:val="28"/>
          <w:szCs w:val="28"/>
        </w:rPr>
        <w:t xml:space="preserve">                  </w:t>
      </w:r>
      <w:r w:rsidRPr="004D05DB">
        <w:rPr>
          <w:rFonts w:ascii="华文楷体" w:eastAsia="华文楷体" w:hAnsi="华文楷体" w:hint="eastAsia"/>
          <w:sz w:val="28"/>
          <w:szCs w:val="28"/>
        </w:rPr>
        <w:t>（行业发展部）</w:t>
      </w:r>
    </w:p>
    <w:p w:rsidR="00DD120F" w:rsidRDefault="00DD120F" w:rsidP="00503860">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503860" w:rsidRDefault="00503860" w:rsidP="004D05D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color w:val="282828"/>
          <w:sz w:val="36"/>
          <w:szCs w:val="36"/>
        </w:rPr>
      </w:pPr>
      <w:r w:rsidRPr="00503860">
        <w:rPr>
          <w:rFonts w:ascii="黑体" w:eastAsia="黑体" w:hAnsi="黑体" w:hint="eastAsia"/>
          <w:color w:val="282828"/>
          <w:sz w:val="36"/>
          <w:szCs w:val="36"/>
        </w:rPr>
        <w:t>国家钻级酒家疫情防控期间恢复经营的指导意见</w:t>
      </w:r>
    </w:p>
    <w:p w:rsidR="00503860" w:rsidRDefault="00503860" w:rsidP="004D05DB">
      <w:pPr>
        <w:widowControl w:val="0"/>
        <w:autoSpaceDE w:val="0"/>
        <w:autoSpaceDN w:val="0"/>
        <w:adjustRightInd w:val="0"/>
        <w:spacing w:line="560" w:lineRule="exact"/>
        <w:rPr>
          <w:rFonts w:ascii="黑体" w:eastAsia="黑体" w:hAnsi="黑体" w:cs="黑体"/>
          <w:color w:val="000000" w:themeColor="text1"/>
          <w:sz w:val="36"/>
          <w:szCs w:val="36"/>
          <w:shd w:val="pct10" w:color="auto" w:fill="FFFFFF"/>
        </w:rPr>
      </w:pPr>
    </w:p>
    <w:p w:rsidR="00503860" w:rsidRPr="00503860" w:rsidRDefault="00503860" w:rsidP="004D05DB">
      <w:pPr>
        <w:widowControl w:val="0"/>
        <w:autoSpaceDE w:val="0"/>
        <w:autoSpaceDN w:val="0"/>
        <w:adjustRightInd w:val="0"/>
        <w:spacing w:line="560" w:lineRule="exact"/>
        <w:rPr>
          <w:rFonts w:ascii="仿宋" w:eastAsia="仿宋" w:hAnsi="仿宋"/>
          <w:sz w:val="28"/>
          <w:szCs w:val="28"/>
        </w:rPr>
      </w:pPr>
      <w:r w:rsidRPr="00503860">
        <w:rPr>
          <w:rFonts w:ascii="仿宋" w:eastAsia="仿宋" w:hAnsi="仿宋" w:hint="eastAsia"/>
          <w:sz w:val="28"/>
          <w:szCs w:val="28"/>
        </w:rPr>
        <w:t>各地酒家酒店等级评定机构、国家钻级酒家：</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3月4日中共中央政治局常务委员会召开会议，研究当前新冠肺炎疫情防控和稳定经济社会运行重点工作，中共中央总书记习近平主持会议。会议强调，要把复工复产与扩大内需结合起来，把被抑制、被冻结的消费释放出来，把在疫情防控中催生的新型消费、升级消费培育壮大起来，使实物消费和服务消费得到回补。为贯彻落实会议精神，保障钻级酒家在疫情有效防控的基础上尽快恢复经营，全国酒家酒店等级评定委员会广泛征求各地的意见，经认真研究，对钻级酒家疫情防控和恢复经营的条件和措施现提出以下指导意见，请结合本地疫情防控要求和企业实际情况，有序复工，齐心协力，坚定不移的扩大消费，把企业的损失补回来。</w:t>
      </w:r>
    </w:p>
    <w:p w:rsidR="00503860" w:rsidRPr="00503860" w:rsidRDefault="00503860" w:rsidP="004D05DB">
      <w:pPr>
        <w:widowControl w:val="0"/>
        <w:autoSpaceDE w:val="0"/>
        <w:autoSpaceDN w:val="0"/>
        <w:adjustRightInd w:val="0"/>
        <w:spacing w:line="560" w:lineRule="exact"/>
        <w:ind w:firstLineChars="200" w:firstLine="562"/>
        <w:rPr>
          <w:rFonts w:ascii="仿宋" w:eastAsia="仿宋" w:hAnsi="仿宋"/>
          <w:b/>
          <w:sz w:val="28"/>
          <w:szCs w:val="28"/>
        </w:rPr>
      </w:pPr>
      <w:r w:rsidRPr="00503860">
        <w:rPr>
          <w:rFonts w:ascii="仿宋" w:eastAsia="仿宋" w:hAnsi="仿宋" w:hint="eastAsia"/>
          <w:b/>
          <w:sz w:val="28"/>
          <w:szCs w:val="28"/>
        </w:rPr>
        <w:t>一、恢复经营的基本要求</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1、由于钻级酒家在疫情期间基本停止堂食供应，恢复堂食应联</w:t>
      </w:r>
      <w:r w:rsidRPr="00503860">
        <w:rPr>
          <w:rFonts w:ascii="仿宋" w:eastAsia="仿宋" w:hAnsi="仿宋" w:hint="eastAsia"/>
          <w:sz w:val="28"/>
          <w:szCs w:val="28"/>
        </w:rPr>
        <w:lastRenderedPageBreak/>
        <w:t>系地方政府的防控防疫机构，取得批准。</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2、各地等级评定机构应积极联系本地区防控指挥机构，推动和配合有关部门做好恢复堂食的评估。必要时，可与权威机构联系进行开业前的验收。</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3、开业前需准备充足的口罩、酒精、消毒液、洗手液、体温计等防护物资，应有全面清洁卫生的工程，应对所有的原辅材料进行全面清理，保证新鲜卫生。</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4.在醒目位置展示相关安全合格等标识（如果有），以消除消费者担忧。为更好的做好监管和溯源，企业可以加入“放心码”活动，做到防疫信息登记追踪。</w:t>
      </w:r>
    </w:p>
    <w:p w:rsidR="00503860" w:rsidRPr="00503860" w:rsidRDefault="00503860" w:rsidP="004D05DB">
      <w:pPr>
        <w:widowControl w:val="0"/>
        <w:autoSpaceDE w:val="0"/>
        <w:autoSpaceDN w:val="0"/>
        <w:adjustRightInd w:val="0"/>
        <w:spacing w:line="560" w:lineRule="exact"/>
        <w:ind w:firstLineChars="200" w:firstLine="562"/>
        <w:rPr>
          <w:rFonts w:ascii="仿宋" w:eastAsia="仿宋" w:hAnsi="仿宋"/>
          <w:b/>
          <w:sz w:val="28"/>
          <w:szCs w:val="28"/>
        </w:rPr>
      </w:pPr>
      <w:r w:rsidRPr="00503860">
        <w:rPr>
          <w:rFonts w:ascii="仿宋" w:eastAsia="仿宋" w:hAnsi="仿宋" w:hint="eastAsia"/>
          <w:b/>
          <w:sz w:val="28"/>
          <w:szCs w:val="28"/>
        </w:rPr>
        <w:t>二、落实防控工作</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取得复工资格的企业，应继续严格遵守当地疫情防控防护的总体要求，同时严格执行商务部、国家卫生健康委《</w:t>
      </w:r>
      <w:r w:rsidR="00E01473">
        <w:rPr>
          <w:rFonts w:ascii="仿宋" w:eastAsia="仿宋" w:hAnsi="仿宋" w:hint="eastAsia"/>
          <w:sz w:val="28"/>
          <w:szCs w:val="28"/>
        </w:rPr>
        <w:t>餐</w:t>
      </w:r>
      <w:r w:rsidRPr="00503860">
        <w:rPr>
          <w:rFonts w:ascii="仿宋" w:eastAsia="仿宋" w:hAnsi="仿宋" w:hint="eastAsia"/>
          <w:sz w:val="28"/>
          <w:szCs w:val="28"/>
        </w:rPr>
        <w:t>饮业在新型冠状病毒流行期间防控服务指南（暂行）》的各项规定，做好对员工卫生防疫知识宣传工作，设备设施要全面进行清洁消毒，从业人员应配戴口罩上岗等卫生要求。在保证安全的前提下提供用餐及无接触外卖窗口，做到干净、卫生、安全。</w:t>
      </w:r>
    </w:p>
    <w:p w:rsidR="00503860" w:rsidRPr="00503860" w:rsidRDefault="00503860" w:rsidP="004D05DB">
      <w:pPr>
        <w:widowControl w:val="0"/>
        <w:autoSpaceDE w:val="0"/>
        <w:autoSpaceDN w:val="0"/>
        <w:adjustRightInd w:val="0"/>
        <w:spacing w:line="560" w:lineRule="exact"/>
        <w:ind w:firstLineChars="200" w:firstLine="562"/>
        <w:rPr>
          <w:rFonts w:ascii="仿宋" w:eastAsia="仿宋" w:hAnsi="仿宋"/>
          <w:b/>
          <w:sz w:val="28"/>
          <w:szCs w:val="28"/>
        </w:rPr>
      </w:pPr>
      <w:r w:rsidRPr="00503860">
        <w:rPr>
          <w:rFonts w:ascii="仿宋" w:eastAsia="仿宋" w:hAnsi="仿宋" w:hint="eastAsia"/>
          <w:b/>
          <w:sz w:val="28"/>
          <w:szCs w:val="28"/>
        </w:rPr>
        <w:t>三、实行促销措施</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1、企业提前做好促销宣传，通过和线上线下渠道，全方位促销；可与平台合作，限量发放消费券、折扣券等，大张旗鼓促进消费。</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2、企业应设计在疫情防控期间适宜的菜单，风味突出，烹调快捷，尽量减少顾客在店等候时间。</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lastRenderedPageBreak/>
        <w:t>3、及时对会员资料进行梳理统计，进行相关回访和市场调查，分析本店、本城市客群消费需求，针对需求调整经营方式，增添新的服务项目。</w:t>
      </w:r>
    </w:p>
    <w:p w:rsidR="00503860" w:rsidRPr="00503860" w:rsidRDefault="0062102D" w:rsidP="004D05DB">
      <w:pPr>
        <w:widowControl w:val="0"/>
        <w:autoSpaceDE w:val="0"/>
        <w:autoSpaceDN w:val="0"/>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00503860" w:rsidRPr="00503860">
        <w:rPr>
          <w:rFonts w:ascii="仿宋" w:eastAsia="仿宋" w:hAnsi="仿宋" w:hint="eastAsia"/>
          <w:sz w:val="28"/>
          <w:szCs w:val="28"/>
        </w:rPr>
        <w:t>、企业可考虑推出特别优惠项目，以求释放消费需求，稳定客源。</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5、鼓励企业进行全方位的预约消费，应有必要的优惠，以实现对场所人员密集程度的限制。</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6、设定餐位距离，改善和增加雅座，减少人员集中，使顾客得到舒适享受，安心消费。</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5、鼓励企业维护稳定消费群体，通过免费或低价提供防疫物资，使消费者对企业增加忠诚度，同时完善会员信息，做好会员维护。</w:t>
      </w:r>
    </w:p>
    <w:p w:rsidR="00503860" w:rsidRPr="00503860" w:rsidRDefault="00503860" w:rsidP="004D05DB">
      <w:pPr>
        <w:widowControl w:val="0"/>
        <w:autoSpaceDE w:val="0"/>
        <w:autoSpaceDN w:val="0"/>
        <w:adjustRightInd w:val="0"/>
        <w:spacing w:line="560" w:lineRule="exact"/>
        <w:ind w:firstLineChars="200" w:firstLine="562"/>
        <w:rPr>
          <w:rFonts w:ascii="仿宋" w:eastAsia="仿宋" w:hAnsi="仿宋"/>
          <w:b/>
          <w:sz w:val="28"/>
          <w:szCs w:val="28"/>
        </w:rPr>
      </w:pPr>
      <w:r w:rsidRPr="00503860">
        <w:rPr>
          <w:rFonts w:ascii="仿宋" w:eastAsia="仿宋" w:hAnsi="仿宋" w:hint="eastAsia"/>
          <w:b/>
          <w:sz w:val="28"/>
          <w:szCs w:val="28"/>
        </w:rPr>
        <w:t>四、全方位试行分餐</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分餐是餐饮消费习惯的改革。既要考虑餐饮过程有中餐和合之美的传统，又要减少不卫生的饮食方式，这要求餐饮业耐心思考和创新，也需要国家的政策鼓励和引导。</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分餐看似简单改变，但需要信息化技术的进一步应用，涉及企业人员结构的调整、服务流程再造、菜式的设计、大量的技术培训，进而带来的一定是消费升级，服务升级。</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国家钻级酒家以正餐为主，聚会、宴请、筵席比较多，实行分餐，探讨并践行分餐方式，是必要的，及时的。</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以下分餐的方式可任选一种或几种：</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Pr="00503860">
        <w:rPr>
          <w:rFonts w:ascii="仿宋" w:eastAsia="仿宋" w:hAnsi="仿宋" w:hint="eastAsia"/>
          <w:sz w:val="28"/>
          <w:szCs w:val="28"/>
        </w:rPr>
        <w:t>研发制造按位装盘的菜肴（位上）；</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lastRenderedPageBreak/>
        <w:t>2、不能按位装盘的菜肴如整鸡、整鱼，可以在餐桌展示后，在接手台分餐装盘后，分别呈送每位客人；</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503860">
        <w:rPr>
          <w:rFonts w:ascii="仿宋" w:eastAsia="仿宋" w:hAnsi="仿宋" w:hint="eastAsia"/>
          <w:sz w:val="28"/>
          <w:szCs w:val="28"/>
        </w:rPr>
        <w:t>每道菜配备公勺；</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Pr="00503860">
        <w:rPr>
          <w:rFonts w:ascii="仿宋" w:eastAsia="仿宋" w:hAnsi="仿宋" w:hint="eastAsia"/>
          <w:sz w:val="28"/>
          <w:szCs w:val="28"/>
        </w:rPr>
        <w:t>每位客人双筷配置，其中一双筷子为公筷，在大盘取菜放置自己的餐盘中，用另一双筷子自吃。可以采用不同颜色标识区分，便于消费者识别使用。</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建议所有的国家钻级酒家均应采用分餐的上菜方法。</w:t>
      </w:r>
    </w:p>
    <w:p w:rsidR="00503860" w:rsidRPr="00503860" w:rsidRDefault="00503860" w:rsidP="004D05DB">
      <w:pPr>
        <w:widowControl w:val="0"/>
        <w:autoSpaceDE w:val="0"/>
        <w:autoSpaceDN w:val="0"/>
        <w:adjustRightInd w:val="0"/>
        <w:spacing w:line="560" w:lineRule="exact"/>
        <w:ind w:firstLineChars="200" w:firstLine="562"/>
        <w:rPr>
          <w:rFonts w:ascii="仿宋" w:eastAsia="仿宋" w:hAnsi="仿宋"/>
          <w:b/>
          <w:sz w:val="28"/>
          <w:szCs w:val="28"/>
        </w:rPr>
      </w:pPr>
      <w:r w:rsidRPr="00503860">
        <w:rPr>
          <w:rFonts w:ascii="仿宋" w:eastAsia="仿宋" w:hAnsi="仿宋" w:hint="eastAsia"/>
          <w:b/>
          <w:sz w:val="28"/>
          <w:szCs w:val="28"/>
        </w:rPr>
        <w:t>五、创新经营模式</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1、有一定规模经营、管理规范、卫生安全等方面竞争优势的企业，可以利用厨房设施优势，拓展企业团餐、外卖、送餐业务，并通过自行配送拓展服务范围，企业员工变为线上业务员，拓展业务渠道。</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2、有条件的企业可积极研发工业化堂食产品，扩大销售范围和增加销售渠道。</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3、延展社区服务，上门服务，精品菜家庭培训等。</w:t>
      </w:r>
    </w:p>
    <w:p w:rsidR="00503860" w:rsidRPr="0062102D" w:rsidRDefault="00503860" w:rsidP="0062102D">
      <w:pPr>
        <w:widowControl w:val="0"/>
        <w:autoSpaceDE w:val="0"/>
        <w:autoSpaceDN w:val="0"/>
        <w:adjustRightInd w:val="0"/>
        <w:spacing w:line="560" w:lineRule="exact"/>
        <w:ind w:firstLineChars="200" w:firstLine="562"/>
        <w:rPr>
          <w:rFonts w:ascii="仿宋" w:eastAsia="仿宋" w:hAnsi="仿宋"/>
          <w:b/>
          <w:sz w:val="28"/>
          <w:szCs w:val="28"/>
        </w:rPr>
      </w:pPr>
      <w:r w:rsidRPr="0062102D">
        <w:rPr>
          <w:rFonts w:ascii="仿宋" w:eastAsia="仿宋" w:hAnsi="仿宋" w:hint="eastAsia"/>
          <w:b/>
          <w:sz w:val="28"/>
          <w:szCs w:val="28"/>
        </w:rPr>
        <w:t>六、提升管理水平</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1、目前，中央政府和各地政府出台了许多政策，帮助企业克服困难，共度难关。各地等级评定机构应积极联系地方政府部门，了解政策措施，及时</w:t>
      </w:r>
      <w:r w:rsidR="00E01473">
        <w:rPr>
          <w:rFonts w:ascii="仿宋" w:eastAsia="仿宋" w:hAnsi="仿宋" w:hint="eastAsia"/>
          <w:sz w:val="28"/>
          <w:szCs w:val="28"/>
        </w:rPr>
        <w:t>传</w:t>
      </w:r>
      <w:r w:rsidRPr="00503860">
        <w:rPr>
          <w:rFonts w:ascii="仿宋" w:eastAsia="仿宋" w:hAnsi="仿宋" w:hint="eastAsia"/>
          <w:sz w:val="28"/>
          <w:szCs w:val="28"/>
        </w:rPr>
        <w:t>达到企业，并跟踪政策的落实，把优惠政策用足用好。企业应及时向本地区的等级评定机构反馈有关的政策建议，使国家和地方的政策措施更有针对性。</w:t>
      </w:r>
    </w:p>
    <w:p w:rsidR="00503860" w:rsidRPr="00503860" w:rsidRDefault="00503860" w:rsidP="004D05DB">
      <w:pPr>
        <w:widowControl w:val="0"/>
        <w:autoSpaceDE w:val="0"/>
        <w:autoSpaceDN w:val="0"/>
        <w:adjustRightInd w:val="0"/>
        <w:spacing w:line="560" w:lineRule="exact"/>
        <w:ind w:firstLineChars="200" w:firstLine="560"/>
        <w:rPr>
          <w:rFonts w:ascii="仿宋" w:eastAsia="仿宋" w:hAnsi="仿宋"/>
          <w:sz w:val="28"/>
          <w:szCs w:val="28"/>
        </w:rPr>
      </w:pPr>
      <w:r w:rsidRPr="00503860">
        <w:rPr>
          <w:rFonts w:ascii="仿宋" w:eastAsia="仿宋" w:hAnsi="仿宋" w:hint="eastAsia"/>
          <w:sz w:val="28"/>
          <w:szCs w:val="28"/>
        </w:rPr>
        <w:t>2、加强成本管理，在保证服务质量和顾客安全的前提下，精打</w:t>
      </w:r>
      <w:r w:rsidRPr="00503860">
        <w:rPr>
          <w:rFonts w:ascii="仿宋" w:eastAsia="仿宋" w:hAnsi="仿宋" w:hint="eastAsia"/>
          <w:sz w:val="28"/>
          <w:szCs w:val="28"/>
        </w:rPr>
        <w:lastRenderedPageBreak/>
        <w:t>细算，减少损耗。</w:t>
      </w:r>
    </w:p>
    <w:p w:rsidR="00EB2DE2" w:rsidRPr="00503860" w:rsidRDefault="00503860" w:rsidP="0062102D">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cs="仿宋_GB2312"/>
          <w:color w:val="000000" w:themeColor="text1"/>
          <w:sz w:val="28"/>
          <w:szCs w:val="28"/>
        </w:rPr>
      </w:pPr>
      <w:r w:rsidRPr="00503860">
        <w:rPr>
          <w:rFonts w:ascii="仿宋" w:eastAsia="仿宋" w:hAnsi="仿宋" w:hint="eastAsia"/>
          <w:sz w:val="28"/>
          <w:szCs w:val="28"/>
        </w:rPr>
        <w:t>3、加强对员工培养和管理，提高员工的工作积极性，珍惜工作岗位，爱岗敬业，减少员工的流动。</w:t>
      </w:r>
      <w:r w:rsidR="00EB2DE2">
        <w:rPr>
          <w:rFonts w:ascii="仿宋" w:eastAsia="仿宋" w:hAnsi="仿宋" w:hint="eastAsia"/>
          <w:sz w:val="28"/>
          <w:szCs w:val="28"/>
        </w:rPr>
        <w:t xml:space="preserve">              </w:t>
      </w:r>
      <w:r w:rsidR="00EB2DE2">
        <w:rPr>
          <w:rFonts w:ascii="楷体" w:eastAsia="楷体" w:hAnsi="楷体" w:cs="仿宋_GB2312" w:hint="eastAsia"/>
          <w:color w:val="000000" w:themeColor="text1"/>
          <w:sz w:val="28"/>
          <w:szCs w:val="28"/>
        </w:rPr>
        <w:t>（行业发展部）</w:t>
      </w:r>
    </w:p>
    <w:p w:rsidR="004D05DB" w:rsidRDefault="004D05DB" w:rsidP="00EB2DE2">
      <w:pPr>
        <w:spacing w:line="600" w:lineRule="exact"/>
        <w:rPr>
          <w:rFonts w:ascii="黑体" w:eastAsia="黑体" w:hAnsi="黑体"/>
          <w:color w:val="282828"/>
          <w:sz w:val="36"/>
          <w:szCs w:val="36"/>
        </w:rPr>
      </w:pPr>
    </w:p>
    <w:p w:rsidR="004D05DB" w:rsidRPr="00DD120F" w:rsidRDefault="004D05DB" w:rsidP="00DD120F">
      <w:pPr>
        <w:spacing w:line="600" w:lineRule="exact"/>
        <w:jc w:val="center"/>
        <w:rPr>
          <w:rFonts w:ascii="黑体" w:eastAsia="黑体" w:hAnsi="黑体"/>
          <w:color w:val="282828"/>
          <w:sz w:val="36"/>
          <w:szCs w:val="36"/>
        </w:rPr>
      </w:pPr>
      <w:r w:rsidRPr="00DD120F">
        <w:rPr>
          <w:rFonts w:ascii="黑体" w:eastAsia="黑体" w:hAnsi="黑体" w:hint="eastAsia"/>
          <w:color w:val="282828"/>
          <w:sz w:val="36"/>
          <w:szCs w:val="36"/>
        </w:rPr>
        <w:t>关于做好洗染行业疫情防控和复工指导意见</w:t>
      </w:r>
    </w:p>
    <w:p w:rsidR="004D05DB" w:rsidRDefault="004D05DB" w:rsidP="004D05DB">
      <w:pPr>
        <w:spacing w:line="240" w:lineRule="atLeast"/>
        <w:ind w:right="278"/>
        <w:rPr>
          <w:rFonts w:ascii="华文中宋" w:eastAsia="华文中宋" w:hAnsi="华文中宋" w:cs="华文中宋"/>
          <w:sz w:val="32"/>
          <w:szCs w:val="32"/>
        </w:rPr>
      </w:pP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3月4日，习近平总书记主持召开中央政治局常委，研究当前新冠肺炎疫情防控和稳定经济社会运行重点工作。会议强调，要把复工复产与扩大内需结合起来，把被抑制、被冻结的消费释放出来，把在疫情防控中催生的新型消费、升级消费培育壮大起来，使实物消费和服务消费得到回补。</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洗染行业在疫情期间，部分医疗洗涤企业全力保障医疗机构的纺织品洗消，坚守抗击疫情最前线，为抗击疫情做出了不可磨灭的贡献。为深入贯彻落实习总书记重要讲话精神，认真落实相关工作部署，清醒认识当前疫情防控和经济社会发展形势的复杂性，增强抓好复工复产工作的责任感和紧迫感，坚持疫情防控不放松，扎实有序推动洗染行业复工，中国商业联合会洗染专业委员会倡议全国洗染行业结合本地疫情防控要求和企业实际，适时复工。在非常时期发现消费的新需求，创新经营模式，齐心协力、坚定不移的扩大消费，把行业的损失补回来。</w:t>
      </w:r>
    </w:p>
    <w:p w:rsidR="004D05DB" w:rsidRPr="00DD120F" w:rsidRDefault="00DD120F" w:rsidP="00DD120F">
      <w:pPr>
        <w:widowControl w:val="0"/>
        <w:autoSpaceDE w:val="0"/>
        <w:autoSpaceDN w:val="0"/>
        <w:adjustRightInd w:val="0"/>
        <w:spacing w:line="560" w:lineRule="exact"/>
        <w:ind w:firstLineChars="200" w:firstLine="562"/>
        <w:rPr>
          <w:rFonts w:ascii="仿宋" w:eastAsia="仿宋" w:hAnsi="仿宋"/>
          <w:b/>
          <w:sz w:val="28"/>
          <w:szCs w:val="28"/>
        </w:rPr>
      </w:pPr>
      <w:r w:rsidRPr="00DD120F">
        <w:rPr>
          <w:rFonts w:ascii="仿宋" w:eastAsia="仿宋" w:hAnsi="仿宋" w:hint="eastAsia"/>
          <w:b/>
          <w:sz w:val="28"/>
          <w:szCs w:val="28"/>
        </w:rPr>
        <w:t>一、</w:t>
      </w:r>
      <w:r w:rsidR="004D05DB" w:rsidRPr="00DD120F">
        <w:rPr>
          <w:rFonts w:ascii="仿宋" w:eastAsia="仿宋" w:hAnsi="仿宋" w:hint="eastAsia"/>
          <w:b/>
          <w:sz w:val="28"/>
          <w:szCs w:val="28"/>
        </w:rPr>
        <w:t>严格复工条件</w:t>
      </w:r>
    </w:p>
    <w:p w:rsidR="004D05DB" w:rsidRPr="00DD120F" w:rsidRDefault="004D05DB" w:rsidP="00A261E2">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lastRenderedPageBreak/>
        <w:t>复工应先联系地方防控疫情领导机构，取得批准后，恢复经营。复工前，应做好全面的卫生清洁工作，必要时，取得有关部门的验收通过。企业应严守返岗复工管理，做好人员健康排查和防疫物资配备等工作，确保复工满足企业及地方政府安全生产和防控疫情等各项要求。各地方协会和相关企业应积极拟定生活衣物洗染服务、公用纺织品、医用纺织品洗涤服务供应等细分复工标准，配合有关部门做好复工的评估。</w:t>
      </w:r>
    </w:p>
    <w:p w:rsidR="004D05DB" w:rsidRPr="00DD120F" w:rsidRDefault="004D05DB" w:rsidP="00DD120F">
      <w:pPr>
        <w:widowControl w:val="0"/>
        <w:autoSpaceDE w:val="0"/>
        <w:autoSpaceDN w:val="0"/>
        <w:adjustRightInd w:val="0"/>
        <w:spacing w:line="560" w:lineRule="exact"/>
        <w:ind w:firstLineChars="200" w:firstLine="562"/>
        <w:rPr>
          <w:rFonts w:ascii="仿宋" w:eastAsia="仿宋" w:hAnsi="仿宋"/>
          <w:b/>
          <w:sz w:val="28"/>
          <w:szCs w:val="28"/>
        </w:rPr>
      </w:pPr>
      <w:r w:rsidRPr="00DD120F">
        <w:rPr>
          <w:rFonts w:ascii="仿宋" w:eastAsia="仿宋" w:hAnsi="仿宋" w:hint="eastAsia"/>
          <w:b/>
          <w:sz w:val="28"/>
          <w:szCs w:val="28"/>
        </w:rPr>
        <w:t>二、疫情防控不懈怠</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取得复工资格的企业，应严格遵守当地疫情防控的总体要求，同时认真执行</w:t>
      </w:r>
      <w:r w:rsidRPr="00A261E2">
        <w:rPr>
          <w:rFonts w:ascii="仿宋" w:eastAsia="仿宋" w:hAnsi="仿宋" w:hint="eastAsia"/>
          <w:sz w:val="28"/>
          <w:szCs w:val="28"/>
        </w:rPr>
        <w:t>《洗染行业在新型冠状病毒流行期间经营服务防控指南》的</w:t>
      </w:r>
      <w:r w:rsidRPr="00DD120F">
        <w:rPr>
          <w:rFonts w:ascii="仿宋" w:eastAsia="仿宋" w:hAnsi="仿宋" w:hint="eastAsia"/>
          <w:sz w:val="28"/>
          <w:szCs w:val="28"/>
        </w:rPr>
        <w:t>各项规定，规范洗涤流程，在保证健康安全的前提下，开展经营。</w:t>
      </w:r>
    </w:p>
    <w:p w:rsidR="004D05DB" w:rsidRPr="00DD120F" w:rsidRDefault="004D05DB" w:rsidP="00DD120F">
      <w:pPr>
        <w:widowControl w:val="0"/>
        <w:autoSpaceDE w:val="0"/>
        <w:autoSpaceDN w:val="0"/>
        <w:adjustRightInd w:val="0"/>
        <w:spacing w:line="560" w:lineRule="exact"/>
        <w:ind w:firstLineChars="200" w:firstLine="562"/>
        <w:rPr>
          <w:rFonts w:ascii="仿宋" w:eastAsia="仿宋" w:hAnsi="仿宋"/>
          <w:b/>
          <w:sz w:val="28"/>
          <w:szCs w:val="28"/>
        </w:rPr>
      </w:pPr>
      <w:r w:rsidRPr="00DD120F">
        <w:rPr>
          <w:rFonts w:ascii="仿宋" w:eastAsia="仿宋" w:hAnsi="仿宋" w:hint="eastAsia"/>
          <w:b/>
          <w:sz w:val="28"/>
          <w:szCs w:val="28"/>
        </w:rPr>
        <w:t>三、提振消费信心</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1、增加消费信心是生活衣物洗染企业促进消费的首要任务。生活衣物洗染企业应及时对会员资料进行梳理统计，进行相关回访和市场调查，分析本店、本城市客群消费需求，针对需求调整经营项目。结合行业优势，提前做好安全洗涤流程的宣传介绍，增加客户消费信心。并做好复工促销宣传，配合洗护套餐服务，限量发放储值优惠、折扣券等，以求释放消费需求，稳定客源。</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2、相关部门和地方协会应积极创造条件，鼓励企业维护稳定消费群体，通过免费或低价提供防疫物资，使消费者对企业增加忠诚度，同时完善会员信息，做好会员维护。</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lastRenderedPageBreak/>
        <w:t>3、公纺洗涤企业应做足准备工作，借势恢复营业。公纺洗涤企业主要为酒店、餐饮、航空、铁路等系统提供纺织品洗涤服务，高度依赖居民出行消费和酒店住宿。预计疫情结束之后，全民旅游、餐饮将迎来高峰期。同样，公纺洗涤企业也将迎来补偿式恢复增长。为迎接市场复苏后的热潮，公纺洗涤企业应做好物资储备、人员培训等准备工作，理性应对。</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4、医纺洗涤企业应培养企业的应急反应力，制定应急机制。疫情期间，医纺洗涤企业几乎全部投入生产。为确保医洗企业员工人身安全和输出的织物洁净卫生，全国各地医洗企业不计成本保障医疗机构的纺织品供应。</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5、在面对突发疫情时，加强对员工感染防控的培训力度；加强重点部门、区域的消毒工作和监督力度；加强工作人员个人防护意识等。制定应急机制，科学规范洗涤操作流程，非常重要。</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6、坚决保证洗涤和服务质量，做好洗衣消费的宣传和洗衣知识的普及工作。建议将中洗委发布的</w:t>
      </w:r>
      <w:r w:rsidRPr="00A261E2">
        <w:rPr>
          <w:rFonts w:ascii="仿宋" w:eastAsia="仿宋" w:hAnsi="仿宋" w:hint="eastAsia"/>
          <w:sz w:val="28"/>
          <w:szCs w:val="28"/>
        </w:rPr>
        <w:t>《致广大洗衣服务消费者》</w:t>
      </w:r>
      <w:r w:rsidRPr="00DD120F">
        <w:rPr>
          <w:rFonts w:ascii="仿宋" w:eastAsia="仿宋" w:hAnsi="仿宋" w:hint="eastAsia"/>
          <w:sz w:val="28"/>
          <w:szCs w:val="28"/>
        </w:rPr>
        <w:t>的信和中国商业联合会与阿里本地生活共同推出</w:t>
      </w:r>
      <w:r w:rsidRPr="00A261E2">
        <w:rPr>
          <w:rFonts w:ascii="仿宋" w:eastAsia="仿宋" w:hAnsi="仿宋" w:hint="eastAsia"/>
          <w:sz w:val="28"/>
          <w:szCs w:val="28"/>
        </w:rPr>
        <w:t>放心码</w:t>
      </w:r>
      <w:r w:rsidRPr="00DD120F">
        <w:rPr>
          <w:rFonts w:ascii="仿宋" w:eastAsia="仿宋" w:hAnsi="仿宋" w:hint="eastAsia"/>
          <w:sz w:val="28"/>
          <w:szCs w:val="28"/>
        </w:rPr>
        <w:t>等相关行业宣传内容张贴公示，增强居民消费信心。</w:t>
      </w:r>
    </w:p>
    <w:p w:rsidR="004D05DB" w:rsidRPr="00DD120F" w:rsidRDefault="004D05DB" w:rsidP="00DD120F">
      <w:pPr>
        <w:widowControl w:val="0"/>
        <w:autoSpaceDE w:val="0"/>
        <w:autoSpaceDN w:val="0"/>
        <w:adjustRightInd w:val="0"/>
        <w:spacing w:line="560" w:lineRule="exact"/>
        <w:ind w:firstLineChars="200" w:firstLine="562"/>
        <w:rPr>
          <w:rFonts w:ascii="仿宋" w:eastAsia="仿宋" w:hAnsi="仿宋"/>
          <w:b/>
          <w:sz w:val="28"/>
          <w:szCs w:val="28"/>
        </w:rPr>
      </w:pPr>
      <w:r w:rsidRPr="00DD120F">
        <w:rPr>
          <w:rFonts w:ascii="仿宋" w:eastAsia="仿宋" w:hAnsi="仿宋" w:hint="eastAsia"/>
          <w:b/>
          <w:sz w:val="28"/>
          <w:szCs w:val="28"/>
        </w:rPr>
        <w:t>四、创新消费模式</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1、结合行业优势，宣传居家洗消服务。</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受疫情影响，全民提升杀菌消毒的防护意识。洗染行业应结合行业优势和企业实际，围绕消费者洗护消杀需求，引导并满足消费者对衣物、家纺，乃至居家杀菌消毒的需求。拓宽业务服务范畴，</w:t>
      </w:r>
      <w:r w:rsidRPr="00DD120F">
        <w:rPr>
          <w:rFonts w:ascii="仿宋" w:eastAsia="仿宋" w:hAnsi="仿宋" w:hint="eastAsia"/>
          <w:sz w:val="28"/>
          <w:szCs w:val="28"/>
        </w:rPr>
        <w:lastRenderedPageBreak/>
        <w:t>引导消费者正确认识居家除尘、除螨、清洁护理和杀菌消毒的重要性和具备专业标准的优质服务，促进洗染行业升级换代，满足消费者需求。</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sz w:val="28"/>
          <w:szCs w:val="28"/>
        </w:rPr>
        <w:t>2</w:t>
      </w:r>
      <w:r w:rsidRPr="00DD120F">
        <w:rPr>
          <w:rFonts w:ascii="仿宋" w:eastAsia="仿宋" w:hAnsi="仿宋" w:hint="eastAsia"/>
          <w:sz w:val="28"/>
          <w:szCs w:val="28"/>
        </w:rPr>
        <w:t>、引导企业创新，推广零接触服务。鼓励洗衣门店拓展零接触上门取送衣物服务，灵活调配员工进行上门取送服务，拓宽门店业务，增加洗衣消费。开通线上洗护咨询服务，直播讲授安全洗护知识，演示规范操作，宣传销售洗护化料等日用品，吸引消费者关注，不断扩大业务渠道。</w:t>
      </w:r>
    </w:p>
    <w:p w:rsidR="004D05DB" w:rsidRPr="00DD120F" w:rsidRDefault="004D05DB" w:rsidP="00DD120F">
      <w:pPr>
        <w:widowControl w:val="0"/>
        <w:autoSpaceDE w:val="0"/>
        <w:autoSpaceDN w:val="0"/>
        <w:adjustRightInd w:val="0"/>
        <w:spacing w:line="560" w:lineRule="exact"/>
        <w:ind w:firstLineChars="200" w:firstLine="562"/>
        <w:rPr>
          <w:rFonts w:ascii="仿宋" w:eastAsia="仿宋" w:hAnsi="仿宋"/>
          <w:b/>
          <w:sz w:val="28"/>
          <w:szCs w:val="28"/>
        </w:rPr>
      </w:pPr>
      <w:r w:rsidRPr="00DD120F">
        <w:rPr>
          <w:rFonts w:ascii="仿宋" w:eastAsia="仿宋" w:hAnsi="仿宋" w:hint="eastAsia"/>
          <w:b/>
          <w:sz w:val="28"/>
          <w:szCs w:val="28"/>
        </w:rPr>
        <w:t>五、提升管理水平</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1、关注政策措施，落实政策优惠。中央和各地政府出台了许多政策，帮助企业克服困难，共度难关。各地方协会应积极联系地方政府部门，了解政策措施，及时传达到企业，并跟踪政策的落实，把优惠政策用足用好。企业应及时向行业协会反馈有关的政策建议，使国家和地方的政策措施更有针对性。</w:t>
      </w:r>
    </w:p>
    <w:p w:rsidR="004D05DB" w:rsidRPr="00DD120F" w:rsidRDefault="0062102D" w:rsidP="00DD120F">
      <w:pPr>
        <w:widowControl w:val="0"/>
        <w:autoSpaceDE w:val="0"/>
        <w:autoSpaceDN w:val="0"/>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004D05DB" w:rsidRPr="00DD120F">
        <w:rPr>
          <w:rFonts w:ascii="仿宋" w:eastAsia="仿宋" w:hAnsi="仿宋" w:hint="eastAsia"/>
          <w:sz w:val="28"/>
          <w:szCs w:val="28"/>
        </w:rPr>
        <w:t>加强成本管理，理性调整步伐。现金流是企业经营的“血液”，除提升门店、工厂消毒级别等防疫成本的必要支出外，理性调整企业的扩张步伐，在保护自身健康，保障客户的安全洗护需求的前提下，控制其他开支，减少损耗，把现金都用在刀刃上。</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3、做好内部培训，夯实企业实力。面对突发事件时，企业经营的稳定性、人员调配、技术支持等方面的配合足以考验企业应对风险的能力。借此契机，加强企业对管理层级和员工的内部培训，保障人员稳定和素质提升是保证企业顺利恢复营业的关键。对员工进</w:t>
      </w:r>
      <w:r w:rsidRPr="00DD120F">
        <w:rPr>
          <w:rFonts w:ascii="仿宋" w:eastAsia="仿宋" w:hAnsi="仿宋" w:hint="eastAsia"/>
          <w:sz w:val="28"/>
          <w:szCs w:val="28"/>
        </w:rPr>
        <w:lastRenderedPageBreak/>
        <w:t>行系统培训，树立正确的舆论导向，提高员工的工作积极性和职业荣誉感，珍惜工作岗位，爱岗敬业，减少员工的流失。对于工作在一线的生产员工加大保障投入，让员工踏实放心的完成本职工作。</w:t>
      </w:r>
    </w:p>
    <w:p w:rsidR="004D05DB" w:rsidRPr="00DD120F" w:rsidRDefault="004D05DB" w:rsidP="00DD120F">
      <w:pPr>
        <w:widowControl w:val="0"/>
        <w:autoSpaceDE w:val="0"/>
        <w:autoSpaceDN w:val="0"/>
        <w:adjustRightInd w:val="0"/>
        <w:spacing w:line="560" w:lineRule="exact"/>
        <w:ind w:firstLineChars="200" w:firstLine="560"/>
        <w:rPr>
          <w:rFonts w:ascii="仿宋" w:eastAsia="仿宋" w:hAnsi="仿宋"/>
          <w:sz w:val="28"/>
          <w:szCs w:val="28"/>
        </w:rPr>
      </w:pPr>
      <w:r w:rsidRPr="00DD120F">
        <w:rPr>
          <w:rFonts w:ascii="仿宋" w:eastAsia="仿宋" w:hAnsi="仿宋" w:hint="eastAsia"/>
          <w:sz w:val="28"/>
          <w:szCs w:val="28"/>
        </w:rPr>
        <w:t>越崎岖，才知平坦之可贵；经波折，方悟幸福之真谛。我们坚信，在党中央的坚强领导下，在行业协会的积极协调下，在全体洗染行业同仁的共同努力下，坚定信心、同舟共济、科学防治、精准施策，我们一定能战胜疫情，共同迎来洗染行业市场复苏的热潮。</w:t>
      </w:r>
    </w:p>
    <w:p w:rsidR="00DD120F" w:rsidRPr="00EB2DE2" w:rsidRDefault="00EB2DE2" w:rsidP="00EB2DE2">
      <w:pPr>
        <w:pStyle w:val="a8"/>
        <w:widowControl w:val="0"/>
        <w:shd w:val="clear" w:color="auto" w:fill="FFFFFF"/>
        <w:spacing w:before="0" w:beforeAutospacing="0" w:after="0" w:afterAutospacing="0" w:line="560" w:lineRule="exact"/>
        <w:ind w:firstLineChars="2100" w:firstLine="5880"/>
        <w:rPr>
          <w:rFonts w:ascii="楷体" w:eastAsia="楷体" w:hAnsi="楷体" w:cs="黑体"/>
          <w:color w:val="000000" w:themeColor="text1"/>
          <w:sz w:val="28"/>
          <w:szCs w:val="28"/>
          <w:shd w:val="pct10" w:color="auto" w:fill="FFFFFF"/>
        </w:rPr>
      </w:pPr>
      <w:r w:rsidRPr="00EB2DE2">
        <w:rPr>
          <w:rFonts w:ascii="楷体" w:eastAsia="楷体" w:hAnsi="楷体" w:hint="eastAsia"/>
          <w:sz w:val="28"/>
          <w:szCs w:val="28"/>
        </w:rPr>
        <w:t>（洗染专业委员会）</w:t>
      </w:r>
    </w:p>
    <w:p w:rsidR="00EB2DE2" w:rsidRDefault="00EB2DE2" w:rsidP="00DD120F">
      <w:pPr>
        <w:pStyle w:val="a8"/>
        <w:shd w:val="clear" w:color="auto" w:fill="FFFFFF"/>
        <w:spacing w:before="0" w:beforeAutospacing="0" w:after="0" w:afterAutospacing="0"/>
        <w:jc w:val="center"/>
        <w:rPr>
          <w:rFonts w:ascii="黑体" w:eastAsia="黑体" w:hAnsi="黑体"/>
          <w:bCs/>
          <w:color w:val="282828"/>
          <w:sz w:val="36"/>
          <w:szCs w:val="36"/>
        </w:rPr>
      </w:pPr>
    </w:p>
    <w:p w:rsidR="00DD120F" w:rsidRPr="00DD120F" w:rsidRDefault="00DD120F" w:rsidP="00DD120F">
      <w:pPr>
        <w:pStyle w:val="a8"/>
        <w:shd w:val="clear" w:color="auto" w:fill="FFFFFF"/>
        <w:spacing w:before="0" w:beforeAutospacing="0" w:after="0" w:afterAutospacing="0"/>
        <w:jc w:val="center"/>
        <w:rPr>
          <w:rFonts w:ascii="黑体" w:eastAsia="黑体" w:hAnsi="黑体"/>
          <w:color w:val="282828"/>
          <w:sz w:val="36"/>
          <w:szCs w:val="36"/>
        </w:rPr>
      </w:pPr>
      <w:r w:rsidRPr="00DD120F">
        <w:rPr>
          <w:rFonts w:ascii="黑体" w:eastAsia="黑体" w:hAnsi="黑体" w:hint="eastAsia"/>
          <w:bCs/>
          <w:color w:val="282828"/>
          <w:sz w:val="36"/>
          <w:szCs w:val="36"/>
        </w:rPr>
        <w:t>中国美发美容行业复工</w:t>
      </w:r>
      <w:r w:rsidR="00EB2DE2">
        <w:rPr>
          <w:rFonts w:ascii="黑体" w:eastAsia="黑体" w:hAnsi="黑体" w:hint="eastAsia"/>
          <w:bCs/>
          <w:color w:val="282828"/>
          <w:sz w:val="36"/>
          <w:szCs w:val="36"/>
        </w:rPr>
        <w:t>指导意见</w:t>
      </w:r>
    </w:p>
    <w:p w:rsidR="00DD120F" w:rsidRDefault="00DD120F" w:rsidP="00DD120F">
      <w:pPr>
        <w:pStyle w:val="a8"/>
        <w:shd w:val="clear" w:color="auto" w:fill="FFFFFF"/>
        <w:spacing w:before="0" w:beforeAutospacing="0" w:after="0" w:afterAutospacing="0"/>
        <w:jc w:val="both"/>
        <w:rPr>
          <w:rFonts w:ascii="Microsoft YaHei UI" w:eastAsia="Microsoft YaHei UI" w:hAnsi="Microsoft YaHei UI"/>
          <w:color w:val="333333"/>
          <w:spacing w:val="5"/>
          <w:sz w:val="15"/>
          <w:szCs w:val="15"/>
        </w:rPr>
      </w:pPr>
    </w:p>
    <w:p w:rsidR="00EB2DE2" w:rsidRDefault="00DD120F" w:rsidP="00EB2DE2">
      <w:pPr>
        <w:widowControl w:val="0"/>
        <w:autoSpaceDE w:val="0"/>
        <w:autoSpaceDN w:val="0"/>
        <w:adjustRightInd w:val="0"/>
        <w:spacing w:line="560" w:lineRule="exact"/>
        <w:ind w:firstLineChars="200" w:firstLine="560"/>
        <w:rPr>
          <w:rFonts w:ascii="仿宋" w:eastAsia="仿宋" w:hAnsi="仿宋"/>
          <w:sz w:val="28"/>
          <w:szCs w:val="28"/>
        </w:rPr>
      </w:pPr>
      <w:r w:rsidRPr="00EB2DE2">
        <w:rPr>
          <w:rFonts w:ascii="仿宋" w:eastAsia="仿宋" w:hAnsi="仿宋"/>
          <w:sz w:val="28"/>
          <w:szCs w:val="28"/>
        </w:rPr>
        <w:t>自新冠疫情发生以来，党中央始终把人民群众生命安全和身体健康放在第一位，彰显伟大中国强大制度优势与举国实力。目前，已经强有力地遏制住了疫情蔓延的势头，举国上下开始有步骤有方法地复产复工，力争早日恢复正常的生产生活秩序，重建繁荣美好的社会主义新生活。3月4日中共中央政治局常务委员会召开会议，会议强调，要把复工复产与扩大内需结合起来，把被抑制、被冻结的消费释放出来，把在疫情防控中催生的新型消费、升级消费培育壮大起来，使实物消费和服务消费得到回补。</w:t>
      </w:r>
    </w:p>
    <w:p w:rsidR="00EB2DE2" w:rsidRDefault="00DD120F" w:rsidP="00EB2DE2">
      <w:pPr>
        <w:widowControl w:val="0"/>
        <w:autoSpaceDE w:val="0"/>
        <w:autoSpaceDN w:val="0"/>
        <w:adjustRightInd w:val="0"/>
        <w:spacing w:line="560" w:lineRule="exact"/>
        <w:ind w:firstLineChars="200" w:firstLine="560"/>
        <w:rPr>
          <w:rFonts w:ascii="仿宋" w:eastAsia="仿宋" w:hAnsi="仿宋"/>
          <w:b/>
          <w:bCs/>
          <w:sz w:val="28"/>
          <w:szCs w:val="28"/>
        </w:rPr>
      </w:pPr>
      <w:r w:rsidRPr="00EB2DE2">
        <w:rPr>
          <w:rFonts w:ascii="仿宋" w:eastAsia="仿宋" w:hAnsi="仿宋"/>
          <w:sz w:val="28"/>
          <w:szCs w:val="28"/>
        </w:rPr>
        <w:t>为了落实会议精神，中国美发美容协会、中国商业联合会健康美业专业委员会联合制定美发美容行业疫情后复工指导意见。请根据当地政府相关要求有序恢复正常经营活动，创新经营思路，开展</w:t>
      </w:r>
      <w:r w:rsidRPr="00EB2DE2">
        <w:rPr>
          <w:rFonts w:ascii="仿宋" w:eastAsia="仿宋" w:hAnsi="仿宋"/>
          <w:sz w:val="28"/>
          <w:szCs w:val="28"/>
        </w:rPr>
        <w:lastRenderedPageBreak/>
        <w:t>行之有效的促销手段，培育新型消费模式，将美业损失尽快回补，打赢美业复工复产的攻坚战。</w:t>
      </w:r>
    </w:p>
    <w:p w:rsidR="00EB2DE2" w:rsidRDefault="00DD120F" w:rsidP="0062102D">
      <w:pPr>
        <w:widowControl w:val="0"/>
        <w:autoSpaceDE w:val="0"/>
        <w:autoSpaceDN w:val="0"/>
        <w:adjustRightInd w:val="0"/>
        <w:spacing w:line="560" w:lineRule="exact"/>
        <w:ind w:firstLineChars="200" w:firstLine="562"/>
        <w:rPr>
          <w:rFonts w:ascii="仿宋" w:eastAsia="仿宋" w:hAnsi="仿宋"/>
          <w:b/>
          <w:bCs/>
          <w:sz w:val="28"/>
          <w:szCs w:val="28"/>
        </w:rPr>
      </w:pPr>
      <w:r w:rsidRPr="00EB2DE2">
        <w:rPr>
          <w:rFonts w:ascii="仿宋" w:eastAsia="仿宋" w:hAnsi="仿宋"/>
          <w:b/>
          <w:bCs/>
          <w:sz w:val="28"/>
          <w:szCs w:val="28"/>
        </w:rPr>
        <w:t>一、行业组织要有担当，有作为</w:t>
      </w:r>
      <w:r w:rsidR="00EB2DE2">
        <w:rPr>
          <w:rFonts w:ascii="仿宋" w:eastAsia="仿宋" w:hAnsi="仿宋" w:hint="eastAsia"/>
          <w:b/>
          <w:bCs/>
          <w:sz w:val="28"/>
          <w:szCs w:val="28"/>
        </w:rPr>
        <w:t>。</w:t>
      </w:r>
      <w:r w:rsidRPr="00EB2DE2">
        <w:rPr>
          <w:rFonts w:ascii="仿宋" w:eastAsia="仿宋" w:hAnsi="仿宋"/>
          <w:sz w:val="28"/>
          <w:szCs w:val="28"/>
        </w:rPr>
        <w:t>随着疫情防控的节节胜利，尽快恢复经济和生活秩序尤为重要。各地美发美容行业组织要认真学习会议精神，集思广益，因时因地制宜，研究美发美容行业科学有序、安全高效复产复工的条件和措施。重点解决广大从业者的思想认知问题，树立美发美容行业科学复工的两个基本心态：</w:t>
      </w:r>
      <w:r w:rsidRPr="00EB2DE2">
        <w:rPr>
          <w:rFonts w:ascii="仿宋" w:eastAsia="仿宋" w:hAnsi="仿宋"/>
          <w:b/>
          <w:bCs/>
          <w:sz w:val="28"/>
          <w:szCs w:val="28"/>
        </w:rPr>
        <w:t>1、树立感恩祖国、坚定信心，主动创新的心态。</w:t>
      </w:r>
      <w:r w:rsidRPr="00EB2DE2">
        <w:rPr>
          <w:rFonts w:ascii="仿宋" w:eastAsia="仿宋" w:hAnsi="仿宋"/>
          <w:sz w:val="28"/>
          <w:szCs w:val="28"/>
        </w:rPr>
        <w:t>举国抗疫期间，美发美容行业损失巨大是不争的事实，但美业长期向好的基本面不会改变。目前疫情防控形势持续向好、生产生活秩序加快恢复，人民对美好生活的追求就是我们行业的机遇，爱美求美，身心健康都是美业可以为社会大众提供服务的领域。据此，美发美容行业短期可充分利用互联网对顾客进行情感安抚与美文化教育，加强与顾客的亲密互动，同时重视品牌营销、客情维护和升级服务方式，主动拓宽业务链条。长期发展则要进行产业系统升级，提高门店服务、管理的数字化水平，规范质量体系，注重走品牌化、连锁化、定制化的发展道路。</w:t>
      </w:r>
      <w:r w:rsidRPr="00EB2DE2">
        <w:rPr>
          <w:rFonts w:ascii="仿宋" w:eastAsia="仿宋" w:hAnsi="仿宋"/>
          <w:b/>
          <w:bCs/>
          <w:sz w:val="28"/>
          <w:szCs w:val="28"/>
        </w:rPr>
        <w:t>2、树立组织观念、团结一心，共度难关。</w:t>
      </w:r>
      <w:r w:rsidRPr="00EB2DE2">
        <w:rPr>
          <w:rFonts w:ascii="仿宋" w:eastAsia="仿宋" w:hAnsi="仿宋"/>
          <w:sz w:val="28"/>
          <w:szCs w:val="28"/>
        </w:rPr>
        <w:t>由于疫情的影响，隔断了企业与员工之间、顾客之间的联系，直接影响了全国数百万家美发美容门店的生意。行业组织要积极行动起来，正面疏导，号召行业团结一心，传播正能量。隔离病毒但不隔离爱，只要我们的心一直在一起，爱一直在，就能够共建行业形象、传播美文化、孵化品牌矩阵、打造榜样机构，坚定从业者复产复工的信心，更能激</w:t>
      </w:r>
      <w:r w:rsidRPr="00EB2DE2">
        <w:rPr>
          <w:rFonts w:ascii="仿宋" w:eastAsia="仿宋" w:hAnsi="仿宋"/>
          <w:sz w:val="28"/>
          <w:szCs w:val="28"/>
        </w:rPr>
        <w:lastRenderedPageBreak/>
        <w:t>活消费信心。</w:t>
      </w:r>
    </w:p>
    <w:p w:rsidR="00EB2DE2" w:rsidRDefault="00DD120F" w:rsidP="00EB2DE2">
      <w:pPr>
        <w:widowControl w:val="0"/>
        <w:autoSpaceDE w:val="0"/>
        <w:autoSpaceDN w:val="0"/>
        <w:adjustRightInd w:val="0"/>
        <w:spacing w:line="560" w:lineRule="exact"/>
        <w:ind w:firstLineChars="200" w:firstLine="562"/>
        <w:rPr>
          <w:rFonts w:ascii="仿宋" w:eastAsia="仿宋" w:hAnsi="仿宋"/>
          <w:b/>
          <w:bCs/>
          <w:sz w:val="28"/>
          <w:szCs w:val="28"/>
        </w:rPr>
      </w:pPr>
      <w:r w:rsidRPr="00EB2DE2">
        <w:rPr>
          <w:rFonts w:ascii="仿宋" w:eastAsia="仿宋" w:hAnsi="仿宋"/>
          <w:b/>
          <w:bCs/>
          <w:sz w:val="28"/>
          <w:szCs w:val="28"/>
        </w:rPr>
        <w:t>二、严格遵守复工的条件</w:t>
      </w:r>
      <w:r w:rsidR="00EB2DE2">
        <w:rPr>
          <w:rFonts w:ascii="仿宋" w:eastAsia="仿宋" w:hAnsi="仿宋" w:hint="eastAsia"/>
          <w:b/>
          <w:bCs/>
          <w:sz w:val="28"/>
          <w:szCs w:val="28"/>
        </w:rPr>
        <w:t>。</w:t>
      </w:r>
      <w:r w:rsidRPr="00EB2DE2">
        <w:rPr>
          <w:rFonts w:ascii="仿宋" w:eastAsia="仿宋" w:hAnsi="仿宋"/>
          <w:sz w:val="28"/>
          <w:szCs w:val="28"/>
        </w:rPr>
        <w:t>各地美发美容企业需积极响应中央复工复产的相关会议精神，按照当地政府复工相关要求和具体规定，结合自身经营条件、防疫措施、市民消费需求及行业特点，有序组织复工经营。按照中央精神，低风险地区复工不用经过审批。复工前要严格、全面摸排本单位员工及其共同居住家人的健康状况，提前为员工准备体温检测器、口罩、消毒液等防护物资。取得批准后，合法合规恢复经营。复工前，应做好全面的卫生清洁工作，必要时，取得有关部门的验收通过。根据各地政府和行业协会拟定的细分复工标准，配合有关部门做好复工的评估。按照规定张贴相关合格标识，增强消费者信心。</w:t>
      </w:r>
    </w:p>
    <w:p w:rsidR="00DD120F" w:rsidRPr="00EB2DE2" w:rsidRDefault="00DD120F" w:rsidP="00A261E2">
      <w:pPr>
        <w:widowControl w:val="0"/>
        <w:autoSpaceDE w:val="0"/>
        <w:autoSpaceDN w:val="0"/>
        <w:adjustRightInd w:val="0"/>
        <w:spacing w:line="560" w:lineRule="exact"/>
        <w:ind w:firstLineChars="200" w:firstLine="562"/>
        <w:rPr>
          <w:rFonts w:ascii="华文楷体" w:eastAsia="华文楷体" w:hAnsi="华文楷体"/>
          <w:sz w:val="28"/>
          <w:szCs w:val="28"/>
        </w:rPr>
      </w:pPr>
      <w:r w:rsidRPr="00EB2DE2">
        <w:rPr>
          <w:rFonts w:ascii="仿宋" w:eastAsia="仿宋" w:hAnsi="仿宋"/>
          <w:b/>
          <w:bCs/>
          <w:sz w:val="28"/>
          <w:szCs w:val="28"/>
        </w:rPr>
        <w:t>三、继续做好疫情防控的各项工作</w:t>
      </w:r>
      <w:r w:rsidR="00EB2DE2">
        <w:rPr>
          <w:rFonts w:ascii="仿宋" w:eastAsia="仿宋" w:hAnsi="仿宋" w:hint="eastAsia"/>
          <w:b/>
          <w:bCs/>
          <w:sz w:val="28"/>
          <w:szCs w:val="28"/>
        </w:rPr>
        <w:t>。</w:t>
      </w:r>
      <w:r w:rsidRPr="00EB2DE2">
        <w:rPr>
          <w:rFonts w:ascii="仿宋" w:eastAsia="仿宋" w:hAnsi="仿宋"/>
          <w:sz w:val="28"/>
          <w:szCs w:val="28"/>
        </w:rPr>
        <w:t>取得复工资格的企业，应严格遵守当地疫情防控的总体要求，同时认真执行《美发美容行业在新型冠状病毒感染的肺炎防控期间经营服务指南》的各项规定，利用中国美发美容协会发布的《疫情防控追溯系统》以及“安心码”等工具，在保证健康安全的前提下，提供服务，开展经营。</w:t>
      </w:r>
      <w:r w:rsidRPr="00EB2DE2">
        <w:rPr>
          <w:rFonts w:ascii="仿宋" w:eastAsia="仿宋" w:hAnsi="仿宋"/>
          <w:sz w:val="28"/>
          <w:szCs w:val="28"/>
        </w:rPr>
        <w:br/>
      </w:r>
      <w:r w:rsidR="00EB2DE2">
        <w:rPr>
          <w:rFonts w:ascii="仿宋" w:eastAsia="仿宋" w:hAnsi="仿宋" w:hint="eastAsia"/>
          <w:b/>
          <w:bCs/>
          <w:sz w:val="28"/>
          <w:szCs w:val="28"/>
        </w:rPr>
        <w:t xml:space="preserve">    </w:t>
      </w:r>
      <w:r w:rsidRPr="00EB2DE2">
        <w:rPr>
          <w:rFonts w:ascii="仿宋" w:eastAsia="仿宋" w:hAnsi="仿宋"/>
          <w:b/>
          <w:bCs/>
          <w:sz w:val="28"/>
          <w:szCs w:val="28"/>
        </w:rPr>
        <w:t>四、复工期间必要措施与自救经营</w:t>
      </w:r>
      <w:r w:rsidR="00EB2DE2">
        <w:rPr>
          <w:rFonts w:ascii="仿宋" w:eastAsia="仿宋" w:hAnsi="仿宋" w:hint="eastAsia"/>
          <w:b/>
          <w:bCs/>
          <w:sz w:val="28"/>
          <w:szCs w:val="28"/>
        </w:rPr>
        <w:t>。</w:t>
      </w:r>
      <w:r w:rsidRPr="00EB2DE2">
        <w:rPr>
          <w:rFonts w:ascii="仿宋" w:eastAsia="仿宋" w:hAnsi="仿宋"/>
          <w:b/>
          <w:bCs/>
          <w:sz w:val="28"/>
          <w:szCs w:val="28"/>
        </w:rPr>
        <w:t>1、企业要安抚员工，尽量不裁员。</w:t>
      </w:r>
      <w:r w:rsidRPr="00EB2DE2">
        <w:rPr>
          <w:rFonts w:ascii="仿宋" w:eastAsia="仿宋" w:hAnsi="仿宋"/>
          <w:sz w:val="28"/>
          <w:szCs w:val="28"/>
        </w:rPr>
        <w:t>复工前加强员工关怀工作。布置相关线上工作计划和专业学习，要求进行打卡汇报，帮助员工在家中恢复工作状态。提前规划和确定员工返程及上班时间，协助员工提前预定返程的工具和票，并做好返程中疫情防护工作。</w:t>
      </w:r>
      <w:r w:rsidRPr="00EB2DE2">
        <w:rPr>
          <w:rFonts w:ascii="仿宋" w:eastAsia="仿宋" w:hAnsi="仿宋"/>
          <w:b/>
          <w:bCs/>
          <w:sz w:val="28"/>
          <w:szCs w:val="28"/>
        </w:rPr>
        <w:t>2、按要求做好完善的工作要求。</w:t>
      </w:r>
      <w:r w:rsidRPr="00EB2DE2">
        <w:rPr>
          <w:rFonts w:ascii="仿宋" w:eastAsia="仿宋" w:hAnsi="仿宋"/>
          <w:sz w:val="28"/>
          <w:szCs w:val="28"/>
        </w:rPr>
        <w:t>摸排员工健康状况，公示员工健康码，配备测温枪，做到每客必测，做</w:t>
      </w:r>
      <w:r w:rsidRPr="00EB2DE2">
        <w:rPr>
          <w:rFonts w:ascii="仿宋" w:eastAsia="仿宋" w:hAnsi="仿宋"/>
          <w:sz w:val="28"/>
          <w:szCs w:val="28"/>
        </w:rPr>
        <w:lastRenderedPageBreak/>
        <w:t>好客户登记工作，进店全程必须戴口罩。毛巾等用品要一客一换，工具物料保证按要求定时完成消毒工作，保证店内按时合规消毒。</w:t>
      </w:r>
      <w:r w:rsidRPr="00EB2DE2">
        <w:rPr>
          <w:rFonts w:ascii="仿宋" w:eastAsia="仿宋" w:hAnsi="仿宋"/>
          <w:b/>
          <w:bCs/>
          <w:sz w:val="28"/>
          <w:szCs w:val="28"/>
        </w:rPr>
        <w:t>3、做好客户管理。</w:t>
      </w:r>
      <w:r w:rsidRPr="00EB2DE2">
        <w:rPr>
          <w:rFonts w:ascii="仿宋" w:eastAsia="仿宋" w:hAnsi="仿宋"/>
          <w:sz w:val="28"/>
          <w:szCs w:val="28"/>
        </w:rPr>
        <w:t>及时对客户资料进行梳理统计，进行相关回访和市场调查，分析本店、本城市客群消费需求，针对需求调整经营项目。全方位做好客情维护，例如赠送口罩、精油，酒精等物品。做好回访工作，让消费者感受到被关心、被重视，增强客户粘度。</w:t>
      </w:r>
      <w:r w:rsidRPr="00EB2DE2">
        <w:rPr>
          <w:rFonts w:ascii="仿宋" w:eastAsia="仿宋" w:hAnsi="仿宋"/>
          <w:b/>
          <w:bCs/>
          <w:sz w:val="28"/>
          <w:szCs w:val="28"/>
        </w:rPr>
        <w:t>4、提前做好复工和促销宣传。</w:t>
      </w:r>
      <w:r w:rsidRPr="00EB2DE2">
        <w:rPr>
          <w:rFonts w:ascii="仿宋" w:eastAsia="仿宋" w:hAnsi="仿宋"/>
          <w:sz w:val="28"/>
          <w:szCs w:val="28"/>
        </w:rPr>
        <w:t>一是利用线上多种形式发布关于店内卫生消毒情况、人员工作流程等。二是聚焦主营业务制定秒杀等优惠方案，线上开展大量造势营销。利用预约类小程序等手段，推出特别优惠项目或套餐。项目可以包含基本刚需消费和相对利润高的项目，以求释放消费需求，稳定客源，确保长期收益。三是延长会员卡券的使用有效期，提升品牌信誉度，增强会员对门店的忠诚度、好感度，拉动需求，促进消费。</w:t>
      </w:r>
      <w:r w:rsidRPr="00EB2DE2">
        <w:rPr>
          <w:rFonts w:ascii="仿宋" w:eastAsia="仿宋" w:hAnsi="仿宋"/>
          <w:b/>
          <w:bCs/>
          <w:sz w:val="28"/>
          <w:szCs w:val="28"/>
        </w:rPr>
        <w:t>5、积极做好开业准备，加强品牌营销。</w:t>
      </w:r>
      <w:r w:rsidRPr="00EB2DE2">
        <w:rPr>
          <w:rFonts w:ascii="仿宋" w:eastAsia="仿宋" w:hAnsi="仿宋"/>
          <w:sz w:val="28"/>
          <w:szCs w:val="28"/>
        </w:rPr>
        <w:t>传递企业社会责任感，打造客户心理的健康IP形象。树立门店和团队在客人心中的IP印象。</w:t>
      </w:r>
      <w:r w:rsidRPr="00EB2DE2">
        <w:rPr>
          <w:rFonts w:ascii="仿宋" w:eastAsia="仿宋" w:hAnsi="仿宋"/>
          <w:b/>
          <w:bCs/>
          <w:sz w:val="28"/>
          <w:szCs w:val="28"/>
        </w:rPr>
        <w:t>6、建立预约机制。</w:t>
      </w:r>
      <w:r w:rsidRPr="00EB2DE2">
        <w:rPr>
          <w:rFonts w:ascii="仿宋" w:eastAsia="仿宋" w:hAnsi="仿宋"/>
          <w:sz w:val="28"/>
          <w:szCs w:val="28"/>
        </w:rPr>
        <w:t>鼓励和引导消费者进行全方位的预约消费，为避免消费者扎堆到店，尤其是美发行业，倡导商家预约方式。设置接受预约时间、人数等信息手段，提前疏导并提高用户预约到店效率，提高消费品质和服务效益，合理安排错峰客流，减少人员集中，使顾客得到更舒适的享受，让店面充分利用时间和空间产生更大的效益。</w:t>
      </w:r>
      <w:r w:rsidRPr="00EB2DE2">
        <w:rPr>
          <w:rFonts w:ascii="仿宋" w:eastAsia="仿宋" w:hAnsi="仿宋"/>
          <w:b/>
          <w:bCs/>
          <w:sz w:val="28"/>
          <w:szCs w:val="28"/>
        </w:rPr>
        <w:t>7、鼓励企业维护稳定消费群体，</w:t>
      </w:r>
      <w:r w:rsidRPr="00EB2DE2">
        <w:rPr>
          <w:rFonts w:ascii="仿宋" w:eastAsia="仿宋" w:hAnsi="仿宋"/>
          <w:sz w:val="28"/>
          <w:szCs w:val="28"/>
        </w:rPr>
        <w:t>可以联合供应商通过免费或低价提供防疫物资，使消费者对企业增加忠诚度，同时完善会员信息，做好会员维护。</w:t>
      </w:r>
      <w:r w:rsidRPr="00EB2DE2">
        <w:rPr>
          <w:rFonts w:ascii="仿宋" w:eastAsia="仿宋" w:hAnsi="仿宋"/>
          <w:b/>
          <w:bCs/>
          <w:sz w:val="28"/>
          <w:szCs w:val="28"/>
        </w:rPr>
        <w:t>8、企业经过当地部门报批</w:t>
      </w:r>
      <w:r w:rsidRPr="00EB2DE2">
        <w:rPr>
          <w:rFonts w:ascii="仿宋" w:eastAsia="仿宋" w:hAnsi="仿宋"/>
          <w:b/>
          <w:bCs/>
          <w:sz w:val="28"/>
          <w:szCs w:val="28"/>
        </w:rPr>
        <w:lastRenderedPageBreak/>
        <w:t>通过，</w:t>
      </w:r>
      <w:r w:rsidRPr="00EB2DE2">
        <w:rPr>
          <w:rFonts w:ascii="仿宋" w:eastAsia="仿宋" w:hAnsi="仿宋"/>
          <w:sz w:val="28"/>
          <w:szCs w:val="28"/>
        </w:rPr>
        <w:t>可以组织开展或参与对特殊人群的公益服务活动，传播正能量，展示企业品牌形象。</w:t>
      </w:r>
      <w:r w:rsidRPr="00EB2DE2">
        <w:rPr>
          <w:rFonts w:ascii="仿宋" w:eastAsia="仿宋" w:hAnsi="仿宋"/>
          <w:b/>
          <w:bCs/>
          <w:sz w:val="28"/>
          <w:szCs w:val="28"/>
        </w:rPr>
        <w:t>9、建立合作机制。</w:t>
      </w:r>
      <w:r w:rsidRPr="00EB2DE2">
        <w:rPr>
          <w:rFonts w:ascii="仿宋" w:eastAsia="仿宋" w:hAnsi="仿宋"/>
          <w:sz w:val="28"/>
          <w:szCs w:val="28"/>
        </w:rPr>
        <w:t>各地协会组织可以与保险公司建立合作机制，推出符合疫情防控的相关保险产品，可以用促销的手段发放定制保险产品。为从业者及消费者提供必要的保障。</w:t>
      </w:r>
      <w:r w:rsidRPr="00EB2DE2">
        <w:rPr>
          <w:rFonts w:ascii="仿宋" w:eastAsia="仿宋" w:hAnsi="仿宋"/>
          <w:sz w:val="28"/>
          <w:szCs w:val="28"/>
        </w:rPr>
        <w:br/>
      </w:r>
      <w:r w:rsidR="00EB2DE2">
        <w:rPr>
          <w:rFonts w:ascii="仿宋" w:eastAsia="仿宋" w:hAnsi="仿宋" w:hint="eastAsia"/>
          <w:b/>
          <w:bCs/>
          <w:sz w:val="28"/>
          <w:szCs w:val="28"/>
        </w:rPr>
        <w:t xml:space="preserve">    </w:t>
      </w:r>
      <w:r w:rsidRPr="00EB2DE2">
        <w:rPr>
          <w:rFonts w:ascii="仿宋" w:eastAsia="仿宋" w:hAnsi="仿宋"/>
          <w:b/>
          <w:bCs/>
          <w:sz w:val="28"/>
          <w:szCs w:val="28"/>
        </w:rPr>
        <w:t>五、创新消费理念和模式</w:t>
      </w:r>
      <w:r w:rsidR="00EB2DE2">
        <w:rPr>
          <w:rFonts w:ascii="仿宋" w:eastAsia="仿宋" w:hAnsi="仿宋" w:hint="eastAsia"/>
          <w:b/>
          <w:bCs/>
          <w:sz w:val="28"/>
          <w:szCs w:val="28"/>
        </w:rPr>
        <w:t>。</w:t>
      </w:r>
      <w:r w:rsidRPr="00EB2DE2">
        <w:rPr>
          <w:rFonts w:ascii="仿宋" w:eastAsia="仿宋" w:hAnsi="仿宋"/>
          <w:b/>
          <w:bCs/>
          <w:sz w:val="28"/>
          <w:szCs w:val="28"/>
        </w:rPr>
        <w:t>1、充分利用美业+互联网提前锁客。</w:t>
      </w:r>
      <w:r w:rsidRPr="00EB2DE2">
        <w:rPr>
          <w:rFonts w:ascii="仿宋" w:eastAsia="仿宋" w:hAnsi="仿宋"/>
          <w:sz w:val="28"/>
          <w:szCs w:val="28"/>
        </w:rPr>
        <w:t>培养团队的线上运营能力，通过在网上开直播课程、提供线上一对一服务等方式提高服务的线上化率。“线下服务+线上实物”售卖形式有可能成为美业服务的新业态，实物消费和服务消费将进一步融合。</w:t>
      </w:r>
      <w:r w:rsidRPr="00EB2DE2">
        <w:rPr>
          <w:rFonts w:ascii="仿宋" w:eastAsia="仿宋" w:hAnsi="仿宋"/>
          <w:b/>
          <w:bCs/>
          <w:sz w:val="28"/>
          <w:szCs w:val="28"/>
        </w:rPr>
        <w:t>2、美发美容行业应向创造美和健康有机结合方向发展。</w:t>
      </w:r>
      <w:r w:rsidRPr="00EB2DE2">
        <w:rPr>
          <w:rFonts w:ascii="仿宋" w:eastAsia="仿宋" w:hAnsi="仿宋"/>
          <w:sz w:val="28"/>
          <w:szCs w:val="28"/>
        </w:rPr>
        <w:t>尤其疫情过后，健康更是引起社会的高度重视，美发美容行业通过技术创造美的同时，将健康理念融入操作过程，树立消费者美不损伤健康，康展示美好的观念，围绕消费者刚性需求，升级服务项目，将传统的美发美容行业消费提档升级，满足消费者的新时尚、新时代需求。</w:t>
      </w:r>
      <w:r w:rsidRPr="00EB2DE2">
        <w:rPr>
          <w:rFonts w:ascii="仿宋" w:eastAsia="仿宋" w:hAnsi="仿宋"/>
          <w:b/>
          <w:bCs/>
          <w:sz w:val="28"/>
          <w:szCs w:val="28"/>
        </w:rPr>
        <w:t>3、引导企业培育专业咨询师。</w:t>
      </w:r>
      <w:r w:rsidRPr="00EB2DE2">
        <w:rPr>
          <w:rFonts w:ascii="仿宋" w:eastAsia="仿宋" w:hAnsi="仿宋"/>
          <w:sz w:val="28"/>
          <w:szCs w:val="28"/>
        </w:rPr>
        <w:t>突出专业水平同时为客户提供更亲切周到的定制服务。咨询内容包含操作项目定制，专业知识解惑，美学修养、形象设计、家居保养，心理辅导等，以此开发客户深层需求，在增强消费者粘度的同时为企业开源。</w:t>
      </w:r>
      <w:r w:rsidRPr="00EB2DE2">
        <w:rPr>
          <w:rFonts w:ascii="仿宋" w:eastAsia="仿宋" w:hAnsi="仿宋"/>
          <w:b/>
          <w:bCs/>
          <w:sz w:val="28"/>
          <w:szCs w:val="28"/>
        </w:rPr>
        <w:t>4、企业要带领员工充分利用线上高科技的共享工具，</w:t>
      </w:r>
      <w:r w:rsidRPr="00EB2DE2">
        <w:rPr>
          <w:rFonts w:ascii="仿宋" w:eastAsia="仿宋" w:hAnsi="仿宋"/>
          <w:sz w:val="28"/>
          <w:szCs w:val="28"/>
        </w:rPr>
        <w:t>快速建设“云课堂”、“云会议”、“云服务”。全方位开展全网营销模式，通过公众平台、自媒体、短视频等在5G环境下的应用，设立专职或兼职团队进行企业品牌形象、服务和产品的新营销，与消费者消费习惯的变化和趋势同频。通过更多形式的传播，扩展企业的渠道，增加客源。</w:t>
      </w:r>
      <w:r w:rsidRPr="00EB2DE2">
        <w:rPr>
          <w:rFonts w:ascii="仿宋" w:eastAsia="仿宋" w:hAnsi="仿宋"/>
          <w:b/>
          <w:bCs/>
          <w:sz w:val="28"/>
          <w:szCs w:val="28"/>
        </w:rPr>
        <w:t>5、加强异业联</w:t>
      </w:r>
      <w:r w:rsidRPr="00EB2DE2">
        <w:rPr>
          <w:rFonts w:ascii="仿宋" w:eastAsia="仿宋" w:hAnsi="仿宋"/>
          <w:b/>
          <w:bCs/>
          <w:sz w:val="28"/>
          <w:szCs w:val="28"/>
        </w:rPr>
        <w:lastRenderedPageBreak/>
        <w:t>盟，</w:t>
      </w:r>
      <w:r w:rsidRPr="00EB2DE2">
        <w:rPr>
          <w:rFonts w:ascii="仿宋" w:eastAsia="仿宋" w:hAnsi="仿宋"/>
          <w:sz w:val="28"/>
          <w:szCs w:val="28"/>
        </w:rPr>
        <w:t>拓新跨界项目，满足消费者潜在需求。</w:t>
      </w:r>
      <w:r w:rsidRPr="00EB2DE2">
        <w:rPr>
          <w:rFonts w:ascii="仿宋" w:eastAsia="仿宋" w:hAnsi="仿宋"/>
          <w:b/>
          <w:bCs/>
          <w:sz w:val="28"/>
          <w:szCs w:val="28"/>
        </w:rPr>
        <w:t>6、生产企业要加大技术引进和研发投入的力度，</w:t>
      </w:r>
      <w:r w:rsidRPr="00EB2DE2">
        <w:rPr>
          <w:rFonts w:ascii="仿宋" w:eastAsia="仿宋" w:hAnsi="仿宋"/>
          <w:sz w:val="28"/>
          <w:szCs w:val="28"/>
        </w:rPr>
        <w:t>向产业化、专业化、标准化方向发展。</w:t>
      </w:r>
      <w:r w:rsidRPr="00EB2DE2">
        <w:rPr>
          <w:rFonts w:ascii="仿宋" w:eastAsia="仿宋" w:hAnsi="仿宋"/>
          <w:b/>
          <w:bCs/>
          <w:sz w:val="28"/>
          <w:szCs w:val="28"/>
        </w:rPr>
        <w:t>7、教育领域要按照当地政府关于教育机构复学的相关要求严格执行。</w:t>
      </w:r>
      <w:r w:rsidRPr="00EB2DE2">
        <w:rPr>
          <w:rFonts w:ascii="仿宋" w:eastAsia="仿宋" w:hAnsi="仿宋"/>
          <w:sz w:val="28"/>
          <w:szCs w:val="28"/>
        </w:rPr>
        <w:t>要转变思路，积极开展线上教学，远程函授的模式，完成复学前的教学安排。</w:t>
      </w:r>
      <w:r w:rsidRPr="00EB2DE2">
        <w:rPr>
          <w:rFonts w:ascii="仿宋" w:eastAsia="仿宋" w:hAnsi="仿宋"/>
          <w:sz w:val="28"/>
          <w:szCs w:val="28"/>
        </w:rPr>
        <w:br/>
      </w:r>
      <w:r w:rsidR="00EB2DE2">
        <w:rPr>
          <w:rFonts w:ascii="仿宋" w:eastAsia="仿宋" w:hAnsi="仿宋" w:hint="eastAsia"/>
          <w:b/>
          <w:bCs/>
          <w:sz w:val="28"/>
          <w:szCs w:val="28"/>
        </w:rPr>
        <w:t xml:space="preserve">    </w:t>
      </w:r>
      <w:r w:rsidRPr="00EB2DE2">
        <w:rPr>
          <w:rFonts w:ascii="仿宋" w:eastAsia="仿宋" w:hAnsi="仿宋"/>
          <w:b/>
          <w:bCs/>
          <w:sz w:val="28"/>
          <w:szCs w:val="28"/>
        </w:rPr>
        <w:t>六、提升管理水平</w:t>
      </w:r>
      <w:r w:rsidR="00EB2DE2">
        <w:rPr>
          <w:rFonts w:ascii="仿宋" w:eastAsia="仿宋" w:hAnsi="仿宋" w:hint="eastAsia"/>
          <w:b/>
          <w:bCs/>
          <w:sz w:val="28"/>
          <w:szCs w:val="28"/>
        </w:rPr>
        <w:t>。</w:t>
      </w:r>
      <w:r w:rsidRPr="00EB2DE2">
        <w:rPr>
          <w:rFonts w:ascii="仿宋" w:eastAsia="仿宋" w:hAnsi="仿宋"/>
          <w:b/>
          <w:bCs/>
          <w:sz w:val="28"/>
          <w:szCs w:val="28"/>
        </w:rPr>
        <w:t>1、目前，中央政府和各地政府出台了许多政策，帮助企业克服困难，共度难关。</w:t>
      </w:r>
      <w:r w:rsidRPr="00EB2DE2">
        <w:rPr>
          <w:rFonts w:ascii="仿宋" w:eastAsia="仿宋" w:hAnsi="仿宋"/>
          <w:sz w:val="28"/>
          <w:szCs w:val="28"/>
        </w:rPr>
        <w:t>各地行业协会应积极联系地方政府部门，了解政策措施，及时</w:t>
      </w:r>
      <w:r w:rsidR="00E01473">
        <w:rPr>
          <w:rFonts w:ascii="仿宋" w:eastAsia="仿宋" w:hAnsi="仿宋" w:hint="eastAsia"/>
          <w:sz w:val="28"/>
          <w:szCs w:val="28"/>
        </w:rPr>
        <w:t>传</w:t>
      </w:r>
      <w:r w:rsidRPr="00EB2DE2">
        <w:rPr>
          <w:rFonts w:ascii="仿宋" w:eastAsia="仿宋" w:hAnsi="仿宋"/>
          <w:sz w:val="28"/>
          <w:szCs w:val="28"/>
        </w:rPr>
        <w:t>达到企业，并跟踪政策的落实，把优惠政策用足用好。企业应及时向行业协会反馈有关的政策建议，使国家和地方的政策措施更有针对性。</w:t>
      </w:r>
      <w:r w:rsidRPr="00EB2DE2">
        <w:rPr>
          <w:rFonts w:ascii="仿宋" w:eastAsia="仿宋" w:hAnsi="仿宋"/>
          <w:b/>
          <w:bCs/>
          <w:sz w:val="28"/>
          <w:szCs w:val="28"/>
        </w:rPr>
        <w:t>2、加强成本管理，</w:t>
      </w:r>
      <w:r w:rsidRPr="00EB2DE2">
        <w:rPr>
          <w:rFonts w:ascii="仿宋" w:eastAsia="仿宋" w:hAnsi="仿宋"/>
          <w:sz w:val="28"/>
          <w:szCs w:val="28"/>
        </w:rPr>
        <w:t>在保证服务质量和顾客安全的前提下，精打细算，减少损耗，保证企业现金流水平。</w:t>
      </w:r>
      <w:r w:rsidRPr="00EB2DE2">
        <w:rPr>
          <w:rFonts w:ascii="仿宋" w:eastAsia="仿宋" w:hAnsi="仿宋"/>
          <w:b/>
          <w:bCs/>
          <w:sz w:val="28"/>
          <w:szCs w:val="28"/>
        </w:rPr>
        <w:t>3、加强企业专业培养和管理，</w:t>
      </w:r>
      <w:r w:rsidRPr="00EB2DE2">
        <w:rPr>
          <w:rFonts w:ascii="仿宋" w:eastAsia="仿宋" w:hAnsi="仿宋"/>
          <w:sz w:val="28"/>
          <w:szCs w:val="28"/>
        </w:rPr>
        <w:t>提高员工的向心力和凝聚力，留住优秀人才，降低人员流失，保证企业稳定运营。</w:t>
      </w:r>
      <w:r w:rsidRPr="00EB2DE2">
        <w:rPr>
          <w:rFonts w:ascii="仿宋" w:eastAsia="仿宋" w:hAnsi="仿宋"/>
          <w:b/>
          <w:bCs/>
          <w:sz w:val="28"/>
          <w:szCs w:val="28"/>
        </w:rPr>
        <w:t>4、规范企业质量管理体系，</w:t>
      </w:r>
      <w:r w:rsidRPr="00EB2DE2">
        <w:rPr>
          <w:rFonts w:ascii="仿宋" w:eastAsia="仿宋" w:hAnsi="仿宋"/>
          <w:b/>
          <w:sz w:val="28"/>
          <w:szCs w:val="28"/>
        </w:rPr>
        <w:t>促进服务质量全面提高。</w:t>
      </w:r>
      <w:r w:rsidRPr="00EB2DE2">
        <w:rPr>
          <w:rFonts w:ascii="仿宋" w:eastAsia="仿宋" w:hAnsi="仿宋"/>
          <w:sz w:val="28"/>
          <w:szCs w:val="28"/>
        </w:rPr>
        <w:t>将企业技术提升能力和服务质量作为立业之本，强化质量责任意识，全面提高行业服务质量；提高企业管理效率，提升人效比，降低获客成本。回归经营本质，深度挖掘美发美容行业高附加值服务产品，提升企业效益，保持行业的可持续性生命力。</w:t>
      </w:r>
      <w:r w:rsidRPr="00EB2DE2">
        <w:rPr>
          <w:rFonts w:ascii="仿宋" w:eastAsia="仿宋" w:hAnsi="仿宋"/>
          <w:sz w:val="28"/>
          <w:szCs w:val="28"/>
        </w:rPr>
        <w:br/>
      </w:r>
      <w:r w:rsidR="00EB2DE2">
        <w:rPr>
          <w:rFonts w:ascii="华文楷体" w:eastAsia="华文楷体" w:hAnsi="华文楷体" w:hint="eastAsia"/>
          <w:sz w:val="28"/>
          <w:szCs w:val="28"/>
        </w:rPr>
        <w:t xml:space="preserve">     </w:t>
      </w:r>
      <w:r w:rsidR="00EB2DE2" w:rsidRPr="00EB2DE2">
        <w:rPr>
          <w:rFonts w:ascii="华文楷体" w:eastAsia="华文楷体" w:hAnsi="华文楷体" w:hint="eastAsia"/>
          <w:sz w:val="28"/>
          <w:szCs w:val="28"/>
        </w:rPr>
        <w:t>（</w:t>
      </w:r>
      <w:r w:rsidR="00EB2DE2" w:rsidRPr="00EB2DE2">
        <w:rPr>
          <w:rFonts w:ascii="华文楷体" w:eastAsia="华文楷体" w:hAnsi="华文楷体"/>
          <w:sz w:val="28"/>
          <w:szCs w:val="28"/>
        </w:rPr>
        <w:t>中国美发美容协会</w:t>
      </w:r>
      <w:r w:rsidR="00EB2DE2" w:rsidRPr="00EB2DE2">
        <w:rPr>
          <w:rFonts w:ascii="华文楷体" w:eastAsia="华文楷体" w:hAnsi="华文楷体" w:hint="eastAsia"/>
          <w:sz w:val="28"/>
          <w:szCs w:val="28"/>
        </w:rPr>
        <w:t>、</w:t>
      </w:r>
      <w:r w:rsidR="00EB2DE2" w:rsidRPr="00EB2DE2">
        <w:rPr>
          <w:rFonts w:ascii="华文楷体" w:eastAsia="华文楷体" w:hAnsi="华文楷体"/>
          <w:sz w:val="28"/>
          <w:szCs w:val="28"/>
        </w:rPr>
        <w:t>中国商业联合会健康美业专业委员会</w:t>
      </w:r>
      <w:r w:rsidR="00EB2DE2" w:rsidRPr="00EB2DE2">
        <w:rPr>
          <w:rFonts w:ascii="华文楷体" w:eastAsia="华文楷体" w:hAnsi="华文楷体" w:hint="eastAsia"/>
          <w:sz w:val="28"/>
          <w:szCs w:val="28"/>
        </w:rPr>
        <w:t>）</w:t>
      </w:r>
    </w:p>
    <w:p w:rsidR="00EB2DE2" w:rsidRDefault="00EB2DE2" w:rsidP="00FC3EDC">
      <w:pPr>
        <w:pStyle w:val="a8"/>
        <w:widowControl w:val="0"/>
        <w:shd w:val="clear" w:color="auto" w:fill="FFFFFF"/>
        <w:spacing w:before="0" w:beforeAutospacing="0" w:after="0" w:afterAutospacing="0" w:line="560" w:lineRule="exact"/>
        <w:rPr>
          <w:rFonts w:ascii="黑体" w:eastAsia="黑体" w:hAnsi="黑体" w:cs="黑体"/>
          <w:color w:val="000000" w:themeColor="text1"/>
          <w:sz w:val="28"/>
          <w:szCs w:val="28"/>
          <w:shd w:val="pct10" w:color="auto" w:fill="FFFFFF"/>
        </w:rPr>
      </w:pPr>
    </w:p>
    <w:p w:rsidR="006C44F0" w:rsidRPr="00F66617" w:rsidRDefault="006C44F0" w:rsidP="00FC3EDC">
      <w:pPr>
        <w:pStyle w:val="a8"/>
        <w:widowControl w:val="0"/>
        <w:shd w:val="clear" w:color="auto" w:fill="FFFFFF"/>
        <w:spacing w:before="0" w:beforeAutospacing="0" w:after="0" w:afterAutospacing="0" w:line="560" w:lineRule="exact"/>
        <w:rPr>
          <w:rFonts w:ascii="仿宋" w:eastAsia="仿宋" w:hAnsi="仿宋"/>
          <w:sz w:val="28"/>
          <w:szCs w:val="28"/>
        </w:rPr>
      </w:pPr>
      <w:r w:rsidRPr="00705D20">
        <w:rPr>
          <w:rFonts w:ascii="黑体" w:eastAsia="黑体" w:hAnsi="黑体" w:cs="黑体" w:hint="eastAsia"/>
          <w:color w:val="000000" w:themeColor="text1"/>
          <w:sz w:val="28"/>
          <w:szCs w:val="28"/>
          <w:shd w:val="pct10" w:color="auto" w:fill="FFFFFF"/>
        </w:rPr>
        <w:t>协 会 动 态</w:t>
      </w:r>
    </w:p>
    <w:p w:rsidR="00EB2DE2" w:rsidRDefault="00EB2DE2" w:rsidP="00EB2DE2">
      <w:pPr>
        <w:jc w:val="center"/>
        <w:rPr>
          <w:rFonts w:ascii="黑体" w:eastAsia="黑体" w:hAnsi="黑体"/>
          <w:bCs/>
          <w:sz w:val="36"/>
          <w:szCs w:val="36"/>
        </w:rPr>
      </w:pPr>
    </w:p>
    <w:p w:rsidR="00EB2DE2" w:rsidRPr="00EB2DE2" w:rsidRDefault="00EB2DE2" w:rsidP="00EB2DE2">
      <w:pPr>
        <w:jc w:val="center"/>
        <w:rPr>
          <w:rFonts w:ascii="黑体" w:eastAsia="黑体" w:hAnsi="黑体"/>
          <w:bCs/>
          <w:sz w:val="36"/>
          <w:szCs w:val="36"/>
        </w:rPr>
      </w:pPr>
      <w:r w:rsidRPr="00EB2DE2">
        <w:rPr>
          <w:rFonts w:ascii="黑体" w:eastAsia="黑体" w:hAnsi="黑体" w:hint="eastAsia"/>
          <w:bCs/>
          <w:sz w:val="36"/>
          <w:szCs w:val="36"/>
        </w:rPr>
        <w:lastRenderedPageBreak/>
        <w:t>关于积极应对疫情对家电服务业影响的指导意见</w:t>
      </w:r>
    </w:p>
    <w:p w:rsidR="00EB2DE2" w:rsidRPr="00F87D21" w:rsidRDefault="00EB2DE2" w:rsidP="00EB2DE2">
      <w:pPr>
        <w:rPr>
          <w:rFonts w:ascii="仿宋_GB2312" w:eastAsia="仿宋_GB2312"/>
          <w:sz w:val="32"/>
          <w:szCs w:val="32"/>
        </w:rPr>
      </w:pP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按照习近平总书记在研究当前新冠肺炎疫情防控和稳定经济社会运行重点工作的会议上提出的“要把复工复产与扩大内需结合起来，把被抑制、被冻结的消费释放出来，把在疫情防控中催生的新型消费、升级消费培育壮大起来，使实物消费和服务消费得到回补”的指示精神，中国家用电器服务维修协会（以下简称协会）结合家电服务业特点与实际情况，提出以下指导意见，请各单位结合本地疫情防控的要求和本单位实际情况，做到防控疫情与释放消费两手抓，两手都要硬。</w:t>
      </w:r>
    </w:p>
    <w:p w:rsidR="00EB2DE2" w:rsidRPr="00EB2DE2" w:rsidRDefault="00EB2DE2" w:rsidP="00195547">
      <w:pPr>
        <w:spacing w:line="560" w:lineRule="exact"/>
        <w:ind w:firstLineChars="200" w:firstLine="562"/>
        <w:rPr>
          <w:rFonts w:ascii="仿宋" w:eastAsia="仿宋" w:hAnsi="仿宋"/>
          <w:b/>
          <w:sz w:val="28"/>
          <w:szCs w:val="28"/>
        </w:rPr>
      </w:pPr>
      <w:r w:rsidRPr="00EB2DE2">
        <w:rPr>
          <w:rFonts w:ascii="仿宋" w:eastAsia="仿宋" w:hAnsi="仿宋" w:hint="eastAsia"/>
          <w:b/>
          <w:sz w:val="28"/>
          <w:szCs w:val="28"/>
        </w:rPr>
        <w:t>一、恢复正常上门服务的条件</w:t>
      </w: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家电上门服务人员在疫情期间从未间断对各地医院、隔离观察酒店等重要场所家电的安装、维修和维护服务，保证了疫情防控战役不断取得阶段性胜利。疫情期间，按照个人家庭用户的实际需求，正常提供上门服务，随着疫情防控要求的不断升级，以及家电服务具有上门服务人员要进入家庭或公共场所与用户面对面沟通的特点，大多数用户主动提出暂缓上门服务。</w:t>
      </w: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疫情防控解除后，在告知用户可以放心接受正常上门服务前，应先联系所在地疫情防控领导机构，取得批准后方可进行上门服务。</w:t>
      </w:r>
    </w:p>
    <w:p w:rsidR="00EB2DE2" w:rsidRPr="00EB2DE2" w:rsidRDefault="00EB2DE2" w:rsidP="00195547">
      <w:pPr>
        <w:spacing w:line="560" w:lineRule="exact"/>
        <w:rPr>
          <w:rFonts w:ascii="仿宋" w:eastAsia="仿宋" w:hAnsi="仿宋"/>
          <w:sz w:val="28"/>
          <w:szCs w:val="28"/>
        </w:rPr>
      </w:pPr>
      <w:r w:rsidRPr="00EB2DE2">
        <w:rPr>
          <w:rFonts w:ascii="仿宋" w:eastAsia="仿宋" w:hAnsi="仿宋" w:hint="eastAsia"/>
          <w:sz w:val="28"/>
          <w:szCs w:val="28"/>
        </w:rPr>
        <w:lastRenderedPageBreak/>
        <w:t>上门服务前，做好全面的防疫消杀清洁工作，必要时，取得有关部门的验收通过；上门服务时，须持有上门证并主动向用户出示，所携带的工具和物品张贴相关清洁合格标识，让用户放心。</w:t>
      </w:r>
    </w:p>
    <w:p w:rsidR="00EB2DE2" w:rsidRPr="00195547" w:rsidRDefault="00EB2DE2" w:rsidP="00195547">
      <w:pPr>
        <w:spacing w:line="560" w:lineRule="exact"/>
        <w:ind w:firstLineChars="200" w:firstLine="562"/>
        <w:rPr>
          <w:rFonts w:ascii="仿宋" w:eastAsia="仿宋" w:hAnsi="仿宋"/>
          <w:b/>
          <w:sz w:val="28"/>
          <w:szCs w:val="28"/>
        </w:rPr>
      </w:pPr>
      <w:r w:rsidRPr="00195547">
        <w:rPr>
          <w:rFonts w:ascii="仿宋" w:eastAsia="仿宋" w:hAnsi="仿宋" w:hint="eastAsia"/>
          <w:b/>
          <w:sz w:val="28"/>
          <w:szCs w:val="28"/>
        </w:rPr>
        <w:t>二、继续做好疫情防控的各项工作</w:t>
      </w: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经批准正常开展上门服务的单位，应严格遵守所在地疫情防控的总体要求，并认真执行由商务部服务贸易与商贸服务业司下发，中国商业联合会和协会联合发布的《家电服务业在新型冠状病毒流行期间经营服务防控指南》中的各项规定，在保证健康安全的前提下，开展经营活动，提供上门服务。</w:t>
      </w:r>
    </w:p>
    <w:p w:rsidR="00EB2DE2" w:rsidRPr="00195547" w:rsidRDefault="00EB2DE2" w:rsidP="00195547">
      <w:pPr>
        <w:widowControl w:val="0"/>
        <w:spacing w:line="560" w:lineRule="exact"/>
        <w:ind w:firstLineChars="200" w:firstLine="562"/>
        <w:rPr>
          <w:rFonts w:ascii="仿宋" w:eastAsia="仿宋" w:hAnsi="仿宋"/>
          <w:b/>
          <w:sz w:val="28"/>
          <w:szCs w:val="28"/>
        </w:rPr>
      </w:pPr>
      <w:r w:rsidRPr="00195547">
        <w:rPr>
          <w:rFonts w:ascii="仿宋" w:eastAsia="仿宋" w:hAnsi="仿宋" w:hint="eastAsia"/>
          <w:b/>
          <w:sz w:val="28"/>
          <w:szCs w:val="28"/>
        </w:rPr>
        <w:t>三、促进消费的措施</w:t>
      </w:r>
    </w:p>
    <w:p w:rsidR="00EB2DE2" w:rsidRPr="00EB2DE2" w:rsidRDefault="00EB2DE2" w:rsidP="00195547">
      <w:pPr>
        <w:widowControl w:val="0"/>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（一）推动业务发展</w:t>
      </w:r>
    </w:p>
    <w:p w:rsidR="00EB2DE2" w:rsidRPr="00EB2DE2" w:rsidRDefault="00EB2DE2" w:rsidP="00195547">
      <w:pPr>
        <w:widowControl w:val="0"/>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1</w:t>
      </w:r>
      <w:r w:rsidRPr="00EB2DE2">
        <w:rPr>
          <w:rFonts w:ascii="仿宋" w:eastAsia="仿宋" w:hAnsi="仿宋"/>
          <w:sz w:val="28"/>
          <w:szCs w:val="28"/>
        </w:rPr>
        <w:t>.</w:t>
      </w:r>
      <w:r w:rsidRPr="00EB2DE2">
        <w:rPr>
          <w:rFonts w:ascii="仿宋" w:eastAsia="仿宋" w:hAnsi="仿宋" w:hint="eastAsia"/>
          <w:sz w:val="28"/>
          <w:szCs w:val="28"/>
        </w:rPr>
        <w:t>疫情防控解除后，如发生上门服务需求激增超出正常服务能力情况，单位要制定应急方案，采取合理、积极、有效措施，稳定用户情绪，保质保量有序完成。</w:t>
      </w:r>
    </w:p>
    <w:p w:rsidR="00EB2DE2" w:rsidRPr="00EB2DE2" w:rsidRDefault="00EB2DE2" w:rsidP="00195547">
      <w:pPr>
        <w:widowControl w:val="0"/>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2</w:t>
      </w:r>
      <w:r w:rsidRPr="00EB2DE2">
        <w:rPr>
          <w:rFonts w:ascii="仿宋" w:eastAsia="仿宋" w:hAnsi="仿宋"/>
          <w:sz w:val="28"/>
          <w:szCs w:val="28"/>
        </w:rPr>
        <w:t>.</w:t>
      </w:r>
      <w:r w:rsidRPr="00EB2DE2">
        <w:rPr>
          <w:rFonts w:ascii="仿宋" w:eastAsia="仿宋" w:hAnsi="仿宋" w:hint="eastAsia"/>
          <w:sz w:val="28"/>
          <w:szCs w:val="28"/>
        </w:rPr>
        <w:t>可以为政府、医院、学校、幼儿园、饭店、写字楼、商业经营场所等公共市场的空间和中央空调开展专业消杀清洗服务，确保公共场所没有安全隐患。</w:t>
      </w:r>
    </w:p>
    <w:p w:rsidR="00EB2DE2" w:rsidRPr="00EB2DE2" w:rsidRDefault="00EB2DE2" w:rsidP="00195547">
      <w:pPr>
        <w:widowControl w:val="0"/>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3</w:t>
      </w:r>
      <w:r w:rsidRPr="00EB2DE2">
        <w:rPr>
          <w:rFonts w:ascii="仿宋" w:eastAsia="仿宋" w:hAnsi="仿宋"/>
          <w:sz w:val="28"/>
          <w:szCs w:val="28"/>
        </w:rPr>
        <w:t>.</w:t>
      </w:r>
      <w:r w:rsidRPr="00EB2DE2">
        <w:rPr>
          <w:rFonts w:ascii="仿宋" w:eastAsia="仿宋" w:hAnsi="仿宋" w:hint="eastAsia"/>
          <w:sz w:val="28"/>
          <w:szCs w:val="28"/>
        </w:rPr>
        <w:t>面对空调销售旺季的到来，可以结合家电专业清洗服务、空调与健康讲座等方式积极推动空调新机销售、以旧换新销售和服务。如果开展提前购买预约安装，应给予必要的优惠措施。</w:t>
      </w:r>
      <w:bookmarkStart w:id="1" w:name="_GoBack"/>
      <w:bookmarkEnd w:id="1"/>
    </w:p>
    <w:p w:rsidR="00EB2DE2" w:rsidRPr="00EB2DE2" w:rsidRDefault="00EB2DE2" w:rsidP="00195547">
      <w:pPr>
        <w:widowControl w:val="0"/>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4</w:t>
      </w:r>
      <w:r w:rsidRPr="00EB2DE2">
        <w:rPr>
          <w:rFonts w:ascii="仿宋" w:eastAsia="仿宋" w:hAnsi="仿宋"/>
          <w:sz w:val="28"/>
          <w:szCs w:val="28"/>
        </w:rPr>
        <w:t>.</w:t>
      </w:r>
      <w:r w:rsidRPr="00EB2DE2">
        <w:rPr>
          <w:rFonts w:ascii="仿宋" w:eastAsia="仿宋" w:hAnsi="仿宋" w:hint="eastAsia"/>
          <w:sz w:val="28"/>
          <w:szCs w:val="28"/>
        </w:rPr>
        <w:t>可以联合健康专家、美食博主向用户传递健康生活理念、健康饮食理念，促进健康电器、厨房电器销售及服务。</w:t>
      </w:r>
    </w:p>
    <w:p w:rsidR="00EB2DE2" w:rsidRPr="00EB2DE2" w:rsidRDefault="00EB2DE2" w:rsidP="00195547">
      <w:pPr>
        <w:widowControl w:val="0"/>
        <w:spacing w:line="560" w:lineRule="exact"/>
        <w:ind w:firstLineChars="200" w:firstLine="560"/>
        <w:rPr>
          <w:rFonts w:ascii="仿宋" w:eastAsia="仿宋" w:hAnsi="仿宋"/>
          <w:sz w:val="28"/>
          <w:szCs w:val="28"/>
        </w:rPr>
      </w:pPr>
      <w:r w:rsidRPr="00EB2DE2">
        <w:rPr>
          <w:rFonts w:ascii="仿宋" w:eastAsia="仿宋" w:hAnsi="仿宋"/>
          <w:sz w:val="28"/>
          <w:szCs w:val="28"/>
        </w:rPr>
        <w:lastRenderedPageBreak/>
        <w:t>5.</w:t>
      </w:r>
      <w:r w:rsidRPr="00EB2DE2">
        <w:rPr>
          <w:rFonts w:ascii="仿宋" w:eastAsia="仿宋" w:hAnsi="仿宋" w:hint="eastAsia"/>
          <w:sz w:val="28"/>
          <w:szCs w:val="28"/>
        </w:rPr>
        <w:t>鼓励各单位通过协会与市场监管总局、中消协共同发布的公共电话服务平台1</w:t>
      </w:r>
      <w:r w:rsidRPr="00EB2DE2">
        <w:rPr>
          <w:rFonts w:ascii="仿宋" w:eastAsia="仿宋" w:hAnsi="仿宋"/>
          <w:sz w:val="28"/>
          <w:szCs w:val="28"/>
        </w:rPr>
        <w:t>18114</w:t>
      </w:r>
      <w:r w:rsidRPr="00EB2DE2">
        <w:rPr>
          <w:rFonts w:ascii="仿宋" w:eastAsia="仿宋" w:hAnsi="仿宋" w:hint="eastAsia"/>
          <w:sz w:val="28"/>
          <w:szCs w:val="28"/>
        </w:rPr>
        <w:t>，主动向用户提供关怀服务，可采取限量免费提供服务体验或发放折扣券等形式，促动关联服务的消费。</w:t>
      </w:r>
    </w:p>
    <w:p w:rsidR="00EB2DE2" w:rsidRPr="00EB2DE2" w:rsidRDefault="00EB2DE2" w:rsidP="00195547">
      <w:pPr>
        <w:widowControl w:val="0"/>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（二）创新服务模式</w:t>
      </w:r>
    </w:p>
    <w:p w:rsidR="00EB2DE2" w:rsidRPr="00EB2DE2" w:rsidRDefault="00EB2DE2" w:rsidP="00195547">
      <w:pPr>
        <w:widowControl w:val="0"/>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1</w:t>
      </w:r>
      <w:r w:rsidRPr="00EB2DE2">
        <w:rPr>
          <w:rFonts w:ascii="仿宋" w:eastAsia="仿宋" w:hAnsi="仿宋"/>
          <w:sz w:val="28"/>
          <w:szCs w:val="28"/>
        </w:rPr>
        <w:t>.</w:t>
      </w:r>
      <w:r w:rsidRPr="00EB2DE2">
        <w:rPr>
          <w:rFonts w:ascii="仿宋" w:eastAsia="仿宋" w:hAnsi="仿宋" w:hint="eastAsia"/>
          <w:sz w:val="28"/>
          <w:szCs w:val="28"/>
        </w:rPr>
        <w:t>为保障提供不间断的家电服务，各单位积极创新服务模式，提升远程无接触服务能力，通过电话、在线视频等方式指导用户解决家电问题。</w:t>
      </w:r>
    </w:p>
    <w:p w:rsidR="00EB2DE2" w:rsidRPr="00EB2DE2" w:rsidRDefault="00EB2DE2" w:rsidP="00195547">
      <w:pPr>
        <w:widowControl w:val="0"/>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2</w:t>
      </w:r>
      <w:r w:rsidRPr="00EB2DE2">
        <w:rPr>
          <w:rFonts w:ascii="仿宋" w:eastAsia="仿宋" w:hAnsi="仿宋"/>
          <w:sz w:val="28"/>
          <w:szCs w:val="28"/>
        </w:rPr>
        <w:t>.</w:t>
      </w:r>
      <w:r w:rsidRPr="00EB2DE2">
        <w:rPr>
          <w:rFonts w:ascii="仿宋" w:eastAsia="仿宋" w:hAnsi="仿宋" w:hint="eastAsia"/>
          <w:sz w:val="28"/>
          <w:szCs w:val="28"/>
        </w:rPr>
        <w:t>对必要的上门服务，在与用户沟通后，部分采取产品以旧换新的服务模式，既保障服务又促进消费。</w:t>
      </w: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3</w:t>
      </w:r>
      <w:r w:rsidRPr="00EB2DE2">
        <w:rPr>
          <w:rFonts w:ascii="仿宋" w:eastAsia="仿宋" w:hAnsi="仿宋"/>
          <w:sz w:val="28"/>
          <w:szCs w:val="28"/>
        </w:rPr>
        <w:t>.</w:t>
      </w:r>
      <w:r w:rsidRPr="00EB2DE2">
        <w:rPr>
          <w:rFonts w:ascii="仿宋" w:eastAsia="仿宋" w:hAnsi="仿宋" w:hint="eastAsia"/>
          <w:sz w:val="28"/>
          <w:szCs w:val="28"/>
        </w:rPr>
        <w:t>呼叫中心通过呼叫转移、交互等方式，避免呼叫中心人员聚集，客服人员在家远程办公，接听电话。</w:t>
      </w: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4</w:t>
      </w:r>
      <w:r w:rsidRPr="00EB2DE2">
        <w:rPr>
          <w:rFonts w:ascii="仿宋" w:eastAsia="仿宋" w:hAnsi="仿宋"/>
          <w:sz w:val="28"/>
          <w:szCs w:val="28"/>
        </w:rPr>
        <w:t>.</w:t>
      </w:r>
      <w:r w:rsidRPr="00EB2DE2">
        <w:rPr>
          <w:rFonts w:ascii="仿宋" w:eastAsia="仿宋" w:hAnsi="仿宋" w:hint="eastAsia"/>
          <w:sz w:val="28"/>
          <w:szCs w:val="28"/>
        </w:rPr>
        <w:t>完善产品信息平台，供用户自由查询相关产品型号、常见故障等。</w:t>
      </w: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5</w:t>
      </w:r>
      <w:r w:rsidRPr="00EB2DE2">
        <w:rPr>
          <w:rFonts w:ascii="仿宋" w:eastAsia="仿宋" w:hAnsi="仿宋"/>
          <w:sz w:val="28"/>
          <w:szCs w:val="28"/>
        </w:rPr>
        <w:t>.</w:t>
      </w:r>
      <w:r w:rsidRPr="00EB2DE2">
        <w:rPr>
          <w:rFonts w:ascii="仿宋" w:eastAsia="仿宋" w:hAnsi="仿宋" w:hint="eastAsia"/>
          <w:sz w:val="28"/>
          <w:szCs w:val="28"/>
        </w:rPr>
        <w:t>利用各种媒体渠道开展线上营销活动，促进消费。</w:t>
      </w: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四、做好全面恢复经营活动的准备</w:t>
      </w: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1</w:t>
      </w:r>
      <w:r w:rsidRPr="00EB2DE2">
        <w:rPr>
          <w:rFonts w:ascii="仿宋" w:eastAsia="仿宋" w:hAnsi="仿宋"/>
          <w:sz w:val="28"/>
          <w:szCs w:val="28"/>
        </w:rPr>
        <w:t>.</w:t>
      </w:r>
      <w:r w:rsidRPr="00EB2DE2">
        <w:rPr>
          <w:rFonts w:ascii="仿宋" w:eastAsia="仿宋" w:hAnsi="仿宋" w:hint="eastAsia"/>
          <w:sz w:val="28"/>
          <w:szCs w:val="28"/>
        </w:rPr>
        <w:t>依据中央和各地政府出台的帮扶政策，积极贯彻落实，把优惠政策用足用好。并及时向行业协会反馈有关政策建议。</w:t>
      </w: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sz w:val="28"/>
          <w:szCs w:val="28"/>
        </w:rPr>
        <w:t>2</w:t>
      </w:r>
      <w:r w:rsidRPr="00EB2DE2">
        <w:rPr>
          <w:rFonts w:ascii="仿宋" w:eastAsia="仿宋" w:hAnsi="仿宋" w:hint="eastAsia"/>
          <w:sz w:val="28"/>
          <w:szCs w:val="28"/>
        </w:rPr>
        <w:t>.制定本单位疫情防控解除后正常开展经营活动的推进和实施方案。</w:t>
      </w: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t>3</w:t>
      </w:r>
      <w:r w:rsidRPr="00EB2DE2">
        <w:rPr>
          <w:rFonts w:ascii="仿宋" w:eastAsia="仿宋" w:hAnsi="仿宋"/>
          <w:sz w:val="28"/>
          <w:szCs w:val="28"/>
        </w:rPr>
        <w:t>.</w:t>
      </w:r>
      <w:r w:rsidRPr="00EB2DE2">
        <w:rPr>
          <w:rFonts w:ascii="仿宋" w:eastAsia="仿宋" w:hAnsi="仿宋" w:hint="eastAsia"/>
          <w:sz w:val="28"/>
          <w:szCs w:val="28"/>
        </w:rPr>
        <w:t>严格按照本单位所在地政府和疫情防控管理部门的要求做好疫情防控工作，做好上门服务人员健康监测，保证上门服务人员的基本防护物资。</w:t>
      </w:r>
    </w:p>
    <w:p w:rsidR="00EB2DE2" w:rsidRPr="00EB2DE2" w:rsidRDefault="00EB2DE2" w:rsidP="00195547">
      <w:pPr>
        <w:spacing w:line="560" w:lineRule="exact"/>
        <w:ind w:firstLineChars="200" w:firstLine="560"/>
        <w:rPr>
          <w:rFonts w:ascii="仿宋" w:eastAsia="仿宋" w:hAnsi="仿宋"/>
          <w:sz w:val="28"/>
          <w:szCs w:val="28"/>
        </w:rPr>
      </w:pPr>
      <w:r w:rsidRPr="00EB2DE2">
        <w:rPr>
          <w:rFonts w:ascii="仿宋" w:eastAsia="仿宋" w:hAnsi="仿宋" w:hint="eastAsia"/>
          <w:sz w:val="28"/>
          <w:szCs w:val="28"/>
        </w:rPr>
        <w:lastRenderedPageBreak/>
        <w:t>4</w:t>
      </w:r>
      <w:r w:rsidRPr="00EB2DE2">
        <w:rPr>
          <w:rFonts w:ascii="仿宋" w:eastAsia="仿宋" w:hAnsi="仿宋"/>
          <w:sz w:val="28"/>
          <w:szCs w:val="28"/>
        </w:rPr>
        <w:t>.</w:t>
      </w:r>
      <w:r w:rsidRPr="00EB2DE2">
        <w:rPr>
          <w:rFonts w:ascii="仿宋" w:eastAsia="仿宋" w:hAnsi="仿宋" w:hint="eastAsia"/>
          <w:sz w:val="28"/>
          <w:szCs w:val="28"/>
        </w:rPr>
        <w:t>加强员工心理疏导和培训，通过新型服务模式提供服务，控制每日业务量，保障服务人员的用餐及休息。</w:t>
      </w:r>
    </w:p>
    <w:p w:rsidR="00EB2DE2" w:rsidRPr="00195547" w:rsidRDefault="00EB2DE2" w:rsidP="00195547">
      <w:pPr>
        <w:pStyle w:val="a8"/>
        <w:widowControl w:val="0"/>
        <w:shd w:val="clear" w:color="auto" w:fill="FFFFFF"/>
        <w:kinsoku w:val="0"/>
        <w:topLinePunct/>
        <w:adjustRightInd w:val="0"/>
        <w:snapToGrid w:val="0"/>
        <w:spacing w:before="0" w:beforeAutospacing="0" w:after="0" w:afterAutospacing="0" w:line="560" w:lineRule="exact"/>
        <w:ind w:firstLineChars="200" w:firstLine="560"/>
        <w:jc w:val="both"/>
        <w:rPr>
          <w:rFonts w:ascii="楷体" w:eastAsia="楷体" w:hAnsi="楷体"/>
          <w:sz w:val="28"/>
          <w:szCs w:val="28"/>
        </w:rPr>
      </w:pPr>
      <w:r w:rsidRPr="00EB2DE2">
        <w:rPr>
          <w:rFonts w:ascii="仿宋" w:eastAsia="仿宋" w:hAnsi="仿宋" w:hint="eastAsia"/>
          <w:sz w:val="28"/>
          <w:szCs w:val="28"/>
        </w:rPr>
        <w:t>5</w:t>
      </w:r>
      <w:r w:rsidRPr="00EB2DE2">
        <w:rPr>
          <w:rFonts w:ascii="仿宋" w:eastAsia="仿宋" w:hAnsi="仿宋"/>
          <w:sz w:val="28"/>
          <w:szCs w:val="28"/>
        </w:rPr>
        <w:t>.</w:t>
      </w:r>
      <w:r w:rsidRPr="00EB2DE2">
        <w:rPr>
          <w:rFonts w:ascii="仿宋" w:eastAsia="仿宋" w:hAnsi="仿宋" w:hint="eastAsia"/>
          <w:sz w:val="28"/>
          <w:szCs w:val="28"/>
        </w:rPr>
        <w:t>适当调整本单位考核指标，在保证安全的前提下做好服务工作。</w:t>
      </w:r>
      <w:r w:rsidR="00195547">
        <w:rPr>
          <w:rFonts w:ascii="仿宋" w:eastAsia="仿宋" w:hAnsi="仿宋" w:hint="eastAsia"/>
          <w:sz w:val="28"/>
          <w:szCs w:val="28"/>
        </w:rPr>
        <w:t xml:space="preserve">                         </w:t>
      </w:r>
      <w:r w:rsidR="00195547" w:rsidRPr="00195547">
        <w:rPr>
          <w:rFonts w:ascii="楷体" w:eastAsia="楷体" w:hAnsi="楷体" w:hint="eastAsia"/>
          <w:sz w:val="28"/>
          <w:szCs w:val="28"/>
        </w:rPr>
        <w:t>（中国家用电器服务维修协会）</w:t>
      </w:r>
    </w:p>
    <w:p w:rsidR="00A261E2" w:rsidRDefault="00A261E2"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A261E2" w:rsidRDefault="00A261E2" w:rsidP="00093B9B">
      <w:pPr>
        <w:pStyle w:val="a8"/>
        <w:shd w:val="clear" w:color="auto" w:fill="FFFFFF"/>
        <w:spacing w:before="0" w:beforeAutospacing="0" w:after="0" w:afterAutospacing="0" w:line="560" w:lineRule="exact"/>
        <w:ind w:firstLineChars="200" w:firstLine="560"/>
        <w:rPr>
          <w:rFonts w:ascii="仿宋" w:eastAsia="仿宋" w:hAnsi="仿宋" w:hint="eastAsia"/>
          <w:color w:val="000000"/>
          <w:sz w:val="28"/>
          <w:szCs w:val="28"/>
        </w:rPr>
      </w:pPr>
    </w:p>
    <w:p w:rsidR="00E01473" w:rsidRDefault="00E01473" w:rsidP="00093B9B">
      <w:pPr>
        <w:pStyle w:val="a8"/>
        <w:shd w:val="clear" w:color="auto" w:fill="FFFFFF"/>
        <w:spacing w:before="0" w:beforeAutospacing="0" w:after="0" w:afterAutospacing="0" w:line="560" w:lineRule="exact"/>
        <w:ind w:firstLineChars="200" w:firstLine="560"/>
        <w:rPr>
          <w:rFonts w:ascii="仿宋" w:eastAsia="仿宋" w:hAnsi="仿宋" w:hint="eastAsia"/>
          <w:color w:val="000000"/>
          <w:sz w:val="28"/>
          <w:szCs w:val="28"/>
        </w:rPr>
      </w:pPr>
    </w:p>
    <w:p w:rsidR="00E01473" w:rsidRDefault="00E01473" w:rsidP="00093B9B">
      <w:pPr>
        <w:pStyle w:val="a8"/>
        <w:shd w:val="clear" w:color="auto" w:fill="FFFFFF"/>
        <w:spacing w:before="0" w:beforeAutospacing="0" w:after="0" w:afterAutospacing="0" w:line="560" w:lineRule="exact"/>
        <w:ind w:firstLineChars="200" w:firstLine="560"/>
        <w:rPr>
          <w:rFonts w:ascii="仿宋" w:eastAsia="仿宋" w:hAnsi="仿宋" w:hint="eastAsia"/>
          <w:color w:val="000000"/>
          <w:sz w:val="28"/>
          <w:szCs w:val="28"/>
        </w:rPr>
      </w:pPr>
    </w:p>
    <w:p w:rsidR="00E01473" w:rsidRDefault="00E01473" w:rsidP="00093B9B">
      <w:pPr>
        <w:pStyle w:val="a8"/>
        <w:shd w:val="clear" w:color="auto" w:fill="FFFFFF"/>
        <w:spacing w:before="0" w:beforeAutospacing="0" w:after="0" w:afterAutospacing="0" w:line="560" w:lineRule="exact"/>
        <w:ind w:firstLineChars="200" w:firstLine="560"/>
        <w:rPr>
          <w:rFonts w:ascii="仿宋" w:eastAsia="仿宋" w:hAnsi="仿宋" w:hint="eastAsia"/>
          <w:color w:val="000000"/>
          <w:sz w:val="28"/>
          <w:szCs w:val="28"/>
        </w:rPr>
      </w:pPr>
    </w:p>
    <w:p w:rsidR="00E01473" w:rsidRDefault="00E01473" w:rsidP="00093B9B">
      <w:pPr>
        <w:pStyle w:val="a8"/>
        <w:shd w:val="clear" w:color="auto" w:fill="FFFFFF"/>
        <w:spacing w:before="0" w:beforeAutospacing="0" w:after="0" w:afterAutospacing="0" w:line="560" w:lineRule="exact"/>
        <w:ind w:firstLineChars="200" w:firstLine="560"/>
        <w:rPr>
          <w:rFonts w:ascii="仿宋" w:eastAsia="仿宋" w:hAnsi="仿宋" w:hint="eastAsia"/>
          <w:color w:val="000000"/>
          <w:sz w:val="28"/>
          <w:szCs w:val="28"/>
        </w:rPr>
      </w:pPr>
    </w:p>
    <w:p w:rsidR="00E01473" w:rsidRDefault="00E01473"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A261E2" w:rsidRDefault="00A261E2"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55C3C" w:rsidRPr="00093B9B" w:rsidRDefault="00F2740A" w:rsidP="00093B9B">
      <w:pPr>
        <w:pStyle w:val="a8"/>
        <w:shd w:val="clear" w:color="auto" w:fill="FFFFFF"/>
        <w:spacing w:before="0" w:beforeAutospacing="0" w:after="0" w:afterAutospacing="0" w:line="560" w:lineRule="exact"/>
        <w:ind w:firstLineChars="200" w:firstLine="560"/>
        <w:rPr>
          <w:rFonts w:ascii="华文楷体" w:eastAsia="华文楷体" w:hAnsi="华文楷体"/>
          <w:color w:val="000000"/>
          <w:sz w:val="28"/>
          <w:szCs w:val="28"/>
        </w:rPr>
      </w:pPr>
      <w:r w:rsidRPr="00705D20">
        <w:rPr>
          <w:rFonts w:ascii="仿宋" w:eastAsia="仿宋" w:hAnsi="仿宋" w:hint="eastAsia"/>
          <w:color w:val="000000"/>
          <w:sz w:val="28"/>
          <w:szCs w:val="28"/>
        </w:rPr>
        <w:t xml:space="preserve">                             </w:t>
      </w:r>
      <w:r w:rsidR="00383A92" w:rsidRPr="00383A92">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15pt;margin-top:22.05pt;width:410.15pt;height:.05pt;z-index:251661312;mso-position-horizontal-relative:text;mso-position-vertical-relative:text" o:connectortype="straight"/>
        </w:pict>
      </w:r>
    </w:p>
    <w:p w:rsidR="004C21F5" w:rsidRPr="00293833" w:rsidRDefault="004C21F5" w:rsidP="00A94463">
      <w:pPr>
        <w:widowControl w:val="0"/>
        <w:topLinePunct/>
        <w:snapToGrid w:val="0"/>
        <w:spacing w:line="550" w:lineRule="exact"/>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报：国资委，商务部，国家发改委，财政部，工业和信息化部，民</w:t>
      </w:r>
    </w:p>
    <w:p w:rsidR="004C21F5" w:rsidRPr="00293833"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政部</w:t>
      </w:r>
      <w:r w:rsidR="005A4760" w:rsidRPr="00293833">
        <w:rPr>
          <w:rFonts w:ascii="仿宋" w:eastAsia="仿宋" w:hAnsi="仿宋" w:hint="eastAsia"/>
          <w:color w:val="000000" w:themeColor="text1"/>
          <w:sz w:val="28"/>
          <w:szCs w:val="28"/>
        </w:rPr>
        <w:t>社会</w:t>
      </w:r>
      <w:r w:rsidRPr="00293833">
        <w:rPr>
          <w:rFonts w:ascii="仿宋" w:eastAsia="仿宋" w:hAnsi="仿宋" w:hint="eastAsia"/>
          <w:color w:val="000000" w:themeColor="text1"/>
          <w:sz w:val="28"/>
          <w:szCs w:val="28"/>
        </w:rPr>
        <w:t>组织管理局，国资委直管协会。</w:t>
      </w:r>
    </w:p>
    <w:p w:rsidR="004C21F5" w:rsidRPr="00293833"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EF31A4" w:rsidRPr="004A4D6F" w:rsidRDefault="004C21F5" w:rsidP="004A4D6F">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9" w:history="1">
        <w:r w:rsidRPr="001649E8">
          <w:rPr>
            <w:rStyle w:val="a6"/>
            <w:rFonts w:ascii="仿宋" w:eastAsia="仿宋" w:hAnsi="仿宋" w:hint="eastAsia"/>
            <w:color w:val="000000" w:themeColor="text1"/>
            <w:sz w:val="28"/>
            <w:szCs w:val="28"/>
          </w:rPr>
          <w:t>www.cgcc.org.cn</w:t>
        </w:r>
      </w:hyperlink>
    </w:p>
    <w:sectPr w:rsidR="00EF31A4" w:rsidRPr="004A4D6F" w:rsidSect="006F0DD3">
      <w:headerReference w:type="even" r:id="rId10"/>
      <w:headerReference w:type="default" r:id="rId11"/>
      <w:footerReference w:type="even" r:id="rId12"/>
      <w:footerReference w:type="default" r:id="rId13"/>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45C" w:rsidRDefault="00D2245C" w:rsidP="00D45AE2">
      <w:pPr>
        <w:ind w:firstLine="480"/>
      </w:pPr>
      <w:r>
        <w:separator/>
      </w:r>
    </w:p>
  </w:endnote>
  <w:endnote w:type="continuationSeparator" w:id="1">
    <w:p w:rsidR="00D2245C" w:rsidRDefault="00D2245C"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crosoft YaHei UI">
    <w:altName w:val="微软雅黑"/>
    <w:charset w:val="86"/>
    <w:family w:val="swiss"/>
    <w:pitch w:val="variable"/>
    <w:sig w:usb0="00000000"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383A92">
    <w:pPr>
      <w:pStyle w:val="a4"/>
      <w:framePr w:wrap="around" w:vAnchor="text" w:hAnchor="margin" w:xAlign="right" w:y="5"/>
      <w:rPr>
        <w:rStyle w:val="a7"/>
      </w:rPr>
    </w:pPr>
    <w:r>
      <w:fldChar w:fldCharType="begin"/>
    </w:r>
    <w:r w:rsidR="00224A55">
      <w:rPr>
        <w:rStyle w:val="a7"/>
      </w:rPr>
      <w:instrText xml:space="preserve">PAGE  </w:instrText>
    </w:r>
    <w:r>
      <w:fldChar w:fldCharType="separate"/>
    </w:r>
    <w:r w:rsidR="00224A55">
      <w:rPr>
        <w:rStyle w:val="a7"/>
      </w:rPr>
      <w:t>1</w:t>
    </w:r>
    <w:r>
      <w:fldChar w:fldCharType="end"/>
    </w:r>
  </w:p>
  <w:p w:rsidR="00224A55" w:rsidRDefault="00224A5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pPr>
      <w:pStyle w:val="a4"/>
      <w:ind w:right="360"/>
      <w:jc w:val="center"/>
      <w:rPr>
        <w:sz w:val="28"/>
      </w:rPr>
    </w:pPr>
    <w:r>
      <w:rPr>
        <w:rStyle w:val="a7"/>
        <w:rFonts w:ascii="宋体" w:hAnsi="宋体" w:hint="eastAsia"/>
        <w:sz w:val="28"/>
      </w:rPr>
      <w:t xml:space="preserve">—  </w:t>
    </w:r>
    <w:r w:rsidR="00383A92">
      <w:rPr>
        <w:sz w:val="28"/>
      </w:rPr>
      <w:fldChar w:fldCharType="begin"/>
    </w:r>
    <w:r>
      <w:rPr>
        <w:rStyle w:val="a7"/>
        <w:sz w:val="28"/>
      </w:rPr>
      <w:instrText xml:space="preserve">PAGE  </w:instrText>
    </w:r>
    <w:r w:rsidR="00383A92">
      <w:rPr>
        <w:sz w:val="28"/>
      </w:rPr>
      <w:fldChar w:fldCharType="separate"/>
    </w:r>
    <w:r w:rsidR="00E01473">
      <w:rPr>
        <w:rStyle w:val="a7"/>
        <w:noProof/>
        <w:sz w:val="28"/>
      </w:rPr>
      <w:t>24</w:t>
    </w:r>
    <w:r w:rsidR="00383A92">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45C" w:rsidRDefault="00D2245C" w:rsidP="00D45AE2">
      <w:pPr>
        <w:ind w:firstLine="480"/>
      </w:pPr>
      <w:r>
        <w:separator/>
      </w:r>
    </w:p>
  </w:footnote>
  <w:footnote w:type="continuationSeparator" w:id="1">
    <w:p w:rsidR="00D2245C" w:rsidRDefault="00D2245C"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E97EB3"/>
    <w:multiLevelType w:val="multilevel"/>
    <w:tmpl w:val="FC5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2270A4"/>
    <w:multiLevelType w:val="multilevel"/>
    <w:tmpl w:val="112270A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2">
    <w:nsid w:val="25EB1C9C"/>
    <w:multiLevelType w:val="singleLevel"/>
    <w:tmpl w:val="25EB1C9C"/>
    <w:lvl w:ilvl="0">
      <w:start w:val="1"/>
      <w:numFmt w:val="decimal"/>
      <w:lvlText w:val="%1."/>
      <w:lvlJc w:val="left"/>
      <w:pPr>
        <w:tabs>
          <w:tab w:val="num" w:pos="312"/>
        </w:tabs>
      </w:pPr>
    </w:lvl>
  </w:abstractNum>
  <w:abstractNum w:abstractNumId="13">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D360E24"/>
    <w:multiLevelType w:val="singleLevel"/>
    <w:tmpl w:val="2D360E24"/>
    <w:lvl w:ilvl="0">
      <w:start w:val="2"/>
      <w:numFmt w:val="chineseCounting"/>
      <w:suff w:val="nothing"/>
      <w:lvlText w:val="%1、"/>
      <w:lvlJc w:val="left"/>
      <w:rPr>
        <w:rFonts w:hint="eastAsia"/>
      </w:rPr>
    </w:lvl>
  </w:abstractNum>
  <w:abstractNum w:abstractNumId="15">
    <w:nsid w:val="325E7EDF"/>
    <w:multiLevelType w:val="hybridMultilevel"/>
    <w:tmpl w:val="78524000"/>
    <w:lvl w:ilvl="0" w:tplc="3740FF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8BF908"/>
    <w:multiLevelType w:val="singleLevel"/>
    <w:tmpl w:val="348BF908"/>
    <w:lvl w:ilvl="0">
      <w:start w:val="3"/>
      <w:numFmt w:val="chineseCounting"/>
      <w:suff w:val="nothing"/>
      <w:lvlText w:val="（%1）"/>
      <w:lvlJc w:val="left"/>
      <w:rPr>
        <w:rFonts w:hint="eastAsia"/>
      </w:rPr>
    </w:lvl>
  </w:abstractNum>
  <w:abstractNum w:abstractNumId="18">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992A458"/>
    <w:multiLevelType w:val="singleLevel"/>
    <w:tmpl w:val="5992A458"/>
    <w:lvl w:ilvl="0">
      <w:start w:val="1"/>
      <w:numFmt w:val="chineseCounting"/>
      <w:suff w:val="nothing"/>
      <w:lvlText w:val="%1、"/>
      <w:lvlJc w:val="left"/>
    </w:lvl>
  </w:abstractNum>
  <w:abstractNum w:abstractNumId="21">
    <w:nsid w:val="5A4C8526"/>
    <w:multiLevelType w:val="singleLevel"/>
    <w:tmpl w:val="5A4C8526"/>
    <w:lvl w:ilvl="0">
      <w:start w:val="1"/>
      <w:numFmt w:val="decimal"/>
      <w:suff w:val="nothing"/>
      <w:lvlText w:val="%1、"/>
      <w:lvlJc w:val="left"/>
    </w:lvl>
  </w:abstractNum>
  <w:abstractNum w:abstractNumId="22">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5D607DA0"/>
    <w:multiLevelType w:val="hybridMultilevel"/>
    <w:tmpl w:val="F5486EE0"/>
    <w:lvl w:ilvl="0" w:tplc="492C9926">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5">
    <w:nsid w:val="5F0F7D07"/>
    <w:multiLevelType w:val="multilevel"/>
    <w:tmpl w:val="5F0F7D0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nsid w:val="6A8E0D99"/>
    <w:multiLevelType w:val="hybridMultilevel"/>
    <w:tmpl w:val="D20C9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AB5F646"/>
    <w:multiLevelType w:val="singleLevel"/>
    <w:tmpl w:val="6AB5F646"/>
    <w:lvl w:ilvl="0">
      <w:start w:val="2"/>
      <w:numFmt w:val="decimal"/>
      <w:suff w:val="nothing"/>
      <w:lvlText w:val="%1、"/>
      <w:lvlJc w:val="left"/>
    </w:lvl>
  </w:abstractNum>
  <w:abstractNum w:abstractNumId="28">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9">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2395368"/>
    <w:multiLevelType w:val="multilevel"/>
    <w:tmpl w:val="72395368"/>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1">
    <w:nsid w:val="73683E41"/>
    <w:multiLevelType w:val="multilevel"/>
    <w:tmpl w:val="200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33">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3"/>
  </w:num>
  <w:num w:numId="2">
    <w:abstractNumId w:val="21"/>
  </w:num>
  <w:num w:numId="3">
    <w:abstractNumId w:val="11"/>
  </w:num>
  <w:num w:numId="4">
    <w:abstractNumId w:val="1"/>
  </w:num>
  <w:num w:numId="5">
    <w:abstractNumId w:val="23"/>
  </w:num>
  <w:num w:numId="6">
    <w:abstractNumId w:val="4"/>
  </w:num>
  <w:num w:numId="7">
    <w:abstractNumId w:val="3"/>
  </w:num>
  <w:num w:numId="8">
    <w:abstractNumId w:val="12"/>
  </w:num>
  <w:num w:numId="9">
    <w:abstractNumId w:val="2"/>
  </w:num>
  <w:num w:numId="10">
    <w:abstractNumId w:val="6"/>
  </w:num>
  <w:num w:numId="11">
    <w:abstractNumId w:val="20"/>
  </w:num>
  <w:num w:numId="12">
    <w:abstractNumId w:val="32"/>
  </w:num>
  <w:num w:numId="13">
    <w:abstractNumId w:val="14"/>
  </w:num>
  <w:num w:numId="14">
    <w:abstractNumId w:val="5"/>
  </w:num>
  <w:num w:numId="15">
    <w:abstractNumId w:val="0"/>
  </w:num>
  <w:num w:numId="16">
    <w:abstractNumId w:val="28"/>
  </w:num>
  <w:num w:numId="17">
    <w:abstractNumId w:val="18"/>
  </w:num>
  <w:num w:numId="18">
    <w:abstractNumId w:val="29"/>
  </w:num>
  <w:num w:numId="19">
    <w:abstractNumId w:val="17"/>
  </w:num>
  <w:num w:numId="20">
    <w:abstractNumId w:val="16"/>
  </w:num>
  <w:num w:numId="21">
    <w:abstractNumId w:val="33"/>
  </w:num>
  <w:num w:numId="22">
    <w:abstractNumId w:val="34"/>
  </w:num>
  <w:num w:numId="23">
    <w:abstractNumId w:val="19"/>
  </w:num>
  <w:num w:numId="24">
    <w:abstractNumId w:val="7"/>
  </w:num>
  <w:num w:numId="25">
    <w:abstractNumId w:val="22"/>
  </w:num>
  <w:num w:numId="26">
    <w:abstractNumId w:val="8"/>
  </w:num>
  <w:num w:numId="27">
    <w:abstractNumId w:val="31"/>
  </w:num>
  <w:num w:numId="28">
    <w:abstractNumId w:val="24"/>
  </w:num>
  <w:num w:numId="29">
    <w:abstractNumId w:val="15"/>
  </w:num>
  <w:num w:numId="30">
    <w:abstractNumId w:val="26"/>
  </w:num>
  <w:num w:numId="31">
    <w:abstractNumId w:val="25"/>
  </w:num>
  <w:num w:numId="32">
    <w:abstractNumId w:val="30"/>
  </w:num>
  <w:num w:numId="33">
    <w:abstractNumId w:val="10"/>
  </w:num>
  <w:num w:numId="34">
    <w:abstractNumId w:val="9"/>
  </w:num>
  <w:num w:numId="35">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5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003A"/>
    <w:rsid w:val="00001458"/>
    <w:rsid w:val="00001911"/>
    <w:rsid w:val="00002332"/>
    <w:rsid w:val="00002899"/>
    <w:rsid w:val="000030DD"/>
    <w:rsid w:val="0000475D"/>
    <w:rsid w:val="0000546F"/>
    <w:rsid w:val="00005ED7"/>
    <w:rsid w:val="0000608B"/>
    <w:rsid w:val="00006BAA"/>
    <w:rsid w:val="00007C86"/>
    <w:rsid w:val="00007EEF"/>
    <w:rsid w:val="000111FA"/>
    <w:rsid w:val="0001137A"/>
    <w:rsid w:val="00011A12"/>
    <w:rsid w:val="00011CA0"/>
    <w:rsid w:val="00012898"/>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490"/>
    <w:rsid w:val="000245E0"/>
    <w:rsid w:val="00024F53"/>
    <w:rsid w:val="00025893"/>
    <w:rsid w:val="0002656B"/>
    <w:rsid w:val="00026997"/>
    <w:rsid w:val="00030648"/>
    <w:rsid w:val="00031445"/>
    <w:rsid w:val="00031BFF"/>
    <w:rsid w:val="00031C30"/>
    <w:rsid w:val="00032567"/>
    <w:rsid w:val="00032700"/>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3B5D"/>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7F8"/>
    <w:rsid w:val="00070B98"/>
    <w:rsid w:val="00071923"/>
    <w:rsid w:val="000721E6"/>
    <w:rsid w:val="00072626"/>
    <w:rsid w:val="0007371D"/>
    <w:rsid w:val="0007397E"/>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89"/>
    <w:rsid w:val="000912A3"/>
    <w:rsid w:val="00091DD2"/>
    <w:rsid w:val="00091FA1"/>
    <w:rsid w:val="0009263D"/>
    <w:rsid w:val="00092D08"/>
    <w:rsid w:val="00093844"/>
    <w:rsid w:val="00093B9B"/>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6D1E"/>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5C6"/>
    <w:rsid w:val="000B4E9C"/>
    <w:rsid w:val="000B4FFD"/>
    <w:rsid w:val="000B5FD3"/>
    <w:rsid w:val="000B6500"/>
    <w:rsid w:val="000B6C98"/>
    <w:rsid w:val="000B7E9F"/>
    <w:rsid w:val="000B7F0D"/>
    <w:rsid w:val="000C1379"/>
    <w:rsid w:val="000C159B"/>
    <w:rsid w:val="000C15DA"/>
    <w:rsid w:val="000C16E1"/>
    <w:rsid w:val="000C1A76"/>
    <w:rsid w:val="000C1C31"/>
    <w:rsid w:val="000C1C48"/>
    <w:rsid w:val="000C2D69"/>
    <w:rsid w:val="000C304E"/>
    <w:rsid w:val="000C34AA"/>
    <w:rsid w:val="000C3C58"/>
    <w:rsid w:val="000C42EE"/>
    <w:rsid w:val="000C4AA8"/>
    <w:rsid w:val="000C4C95"/>
    <w:rsid w:val="000C51C3"/>
    <w:rsid w:val="000C5643"/>
    <w:rsid w:val="000C5B22"/>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4E8"/>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0F7DEE"/>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73"/>
    <w:rsid w:val="00130196"/>
    <w:rsid w:val="00130E93"/>
    <w:rsid w:val="0013131F"/>
    <w:rsid w:val="001314ED"/>
    <w:rsid w:val="00131BF9"/>
    <w:rsid w:val="001331F2"/>
    <w:rsid w:val="00133325"/>
    <w:rsid w:val="00134E13"/>
    <w:rsid w:val="00134EAA"/>
    <w:rsid w:val="00136724"/>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685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5547"/>
    <w:rsid w:val="00196D02"/>
    <w:rsid w:val="001A0105"/>
    <w:rsid w:val="001A02DE"/>
    <w:rsid w:val="001A1C76"/>
    <w:rsid w:val="001A2096"/>
    <w:rsid w:val="001A25AA"/>
    <w:rsid w:val="001A308C"/>
    <w:rsid w:val="001A31E4"/>
    <w:rsid w:val="001A4978"/>
    <w:rsid w:val="001A65AC"/>
    <w:rsid w:val="001A688F"/>
    <w:rsid w:val="001A6D13"/>
    <w:rsid w:val="001B1440"/>
    <w:rsid w:val="001B176D"/>
    <w:rsid w:val="001B19DC"/>
    <w:rsid w:val="001B1CC3"/>
    <w:rsid w:val="001B24E8"/>
    <w:rsid w:val="001B24FF"/>
    <w:rsid w:val="001B2665"/>
    <w:rsid w:val="001B2EDD"/>
    <w:rsid w:val="001B3D9C"/>
    <w:rsid w:val="001B4232"/>
    <w:rsid w:val="001B595A"/>
    <w:rsid w:val="001B5E4B"/>
    <w:rsid w:val="001B637E"/>
    <w:rsid w:val="001B6556"/>
    <w:rsid w:val="001B7E34"/>
    <w:rsid w:val="001C0546"/>
    <w:rsid w:val="001C0967"/>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23A7"/>
    <w:rsid w:val="001E376B"/>
    <w:rsid w:val="001E44E7"/>
    <w:rsid w:val="001E49B5"/>
    <w:rsid w:val="001E5483"/>
    <w:rsid w:val="001E561F"/>
    <w:rsid w:val="001E56E9"/>
    <w:rsid w:val="001E5A6B"/>
    <w:rsid w:val="001E5E97"/>
    <w:rsid w:val="001E6C4E"/>
    <w:rsid w:val="001E6F71"/>
    <w:rsid w:val="001E7D59"/>
    <w:rsid w:val="001F0D0F"/>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399"/>
    <w:rsid w:val="00221BDF"/>
    <w:rsid w:val="0022270A"/>
    <w:rsid w:val="00223020"/>
    <w:rsid w:val="0022346D"/>
    <w:rsid w:val="00224A55"/>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A4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45D"/>
    <w:rsid w:val="00251A14"/>
    <w:rsid w:val="00251FEE"/>
    <w:rsid w:val="0025202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67896"/>
    <w:rsid w:val="00270524"/>
    <w:rsid w:val="00272007"/>
    <w:rsid w:val="00272292"/>
    <w:rsid w:val="00272D59"/>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2134"/>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B7270"/>
    <w:rsid w:val="002C20EA"/>
    <w:rsid w:val="002C2194"/>
    <w:rsid w:val="002C263F"/>
    <w:rsid w:val="002C3355"/>
    <w:rsid w:val="002C3989"/>
    <w:rsid w:val="002C3A1C"/>
    <w:rsid w:val="002C3D3D"/>
    <w:rsid w:val="002C407E"/>
    <w:rsid w:val="002C4281"/>
    <w:rsid w:val="002C4427"/>
    <w:rsid w:val="002C44DB"/>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2EB"/>
    <w:rsid w:val="002E4F5F"/>
    <w:rsid w:val="002E6065"/>
    <w:rsid w:val="002E66CE"/>
    <w:rsid w:val="002E69E5"/>
    <w:rsid w:val="002E6FAB"/>
    <w:rsid w:val="002E78B4"/>
    <w:rsid w:val="002E7D9F"/>
    <w:rsid w:val="002F073B"/>
    <w:rsid w:val="002F0B1B"/>
    <w:rsid w:val="002F0D3C"/>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070AA"/>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5F8"/>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3D3"/>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3A92"/>
    <w:rsid w:val="003840C5"/>
    <w:rsid w:val="003843BE"/>
    <w:rsid w:val="00384D89"/>
    <w:rsid w:val="00385668"/>
    <w:rsid w:val="00385E82"/>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5FAD"/>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0FFE"/>
    <w:rsid w:val="003E11E9"/>
    <w:rsid w:val="003E12AC"/>
    <w:rsid w:val="003E16DC"/>
    <w:rsid w:val="003E228F"/>
    <w:rsid w:val="003E25D1"/>
    <w:rsid w:val="003E306C"/>
    <w:rsid w:val="003E3B1B"/>
    <w:rsid w:val="003E43CA"/>
    <w:rsid w:val="003E4B8F"/>
    <w:rsid w:val="003E6609"/>
    <w:rsid w:val="003E66D4"/>
    <w:rsid w:val="003E6FD6"/>
    <w:rsid w:val="003E7DCA"/>
    <w:rsid w:val="003F0885"/>
    <w:rsid w:val="003F0B37"/>
    <w:rsid w:val="003F0F67"/>
    <w:rsid w:val="003F1899"/>
    <w:rsid w:val="003F2533"/>
    <w:rsid w:val="003F26F7"/>
    <w:rsid w:val="003F2B64"/>
    <w:rsid w:val="003F3737"/>
    <w:rsid w:val="003F5824"/>
    <w:rsid w:val="003F5C9B"/>
    <w:rsid w:val="003F6525"/>
    <w:rsid w:val="003F6C09"/>
    <w:rsid w:val="003F7A2C"/>
    <w:rsid w:val="00400A89"/>
    <w:rsid w:val="00400DBE"/>
    <w:rsid w:val="00401177"/>
    <w:rsid w:val="00401F63"/>
    <w:rsid w:val="00403AD9"/>
    <w:rsid w:val="004055EB"/>
    <w:rsid w:val="00405FDC"/>
    <w:rsid w:val="004061B3"/>
    <w:rsid w:val="004065C7"/>
    <w:rsid w:val="004069DC"/>
    <w:rsid w:val="00406F82"/>
    <w:rsid w:val="00407999"/>
    <w:rsid w:val="00407BA2"/>
    <w:rsid w:val="004111E2"/>
    <w:rsid w:val="0041145C"/>
    <w:rsid w:val="00411D3B"/>
    <w:rsid w:val="004125DF"/>
    <w:rsid w:val="00412BA7"/>
    <w:rsid w:val="0041674B"/>
    <w:rsid w:val="004167B6"/>
    <w:rsid w:val="00416950"/>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5855"/>
    <w:rsid w:val="00426251"/>
    <w:rsid w:val="004264A5"/>
    <w:rsid w:val="004265C3"/>
    <w:rsid w:val="00426663"/>
    <w:rsid w:val="00426672"/>
    <w:rsid w:val="004266BF"/>
    <w:rsid w:val="00427483"/>
    <w:rsid w:val="0042787A"/>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40B"/>
    <w:rsid w:val="0044758B"/>
    <w:rsid w:val="00447A56"/>
    <w:rsid w:val="004502FA"/>
    <w:rsid w:val="00450371"/>
    <w:rsid w:val="00450C05"/>
    <w:rsid w:val="00450C64"/>
    <w:rsid w:val="00451DD6"/>
    <w:rsid w:val="00453E95"/>
    <w:rsid w:val="00454B07"/>
    <w:rsid w:val="004551E7"/>
    <w:rsid w:val="00455C3C"/>
    <w:rsid w:val="0045661F"/>
    <w:rsid w:val="00457E90"/>
    <w:rsid w:val="00457FAF"/>
    <w:rsid w:val="004608B1"/>
    <w:rsid w:val="00461DA4"/>
    <w:rsid w:val="004623C5"/>
    <w:rsid w:val="0046260C"/>
    <w:rsid w:val="00462F60"/>
    <w:rsid w:val="004633C7"/>
    <w:rsid w:val="00463B25"/>
    <w:rsid w:val="00464410"/>
    <w:rsid w:val="00466B20"/>
    <w:rsid w:val="00466CD2"/>
    <w:rsid w:val="00470714"/>
    <w:rsid w:val="0047142B"/>
    <w:rsid w:val="004714CF"/>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07C5"/>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3B1"/>
    <w:rsid w:val="004A3415"/>
    <w:rsid w:val="004A344F"/>
    <w:rsid w:val="004A4ACA"/>
    <w:rsid w:val="004A4BA4"/>
    <w:rsid w:val="004A4D6F"/>
    <w:rsid w:val="004A4D8B"/>
    <w:rsid w:val="004A559F"/>
    <w:rsid w:val="004A5743"/>
    <w:rsid w:val="004A6AAE"/>
    <w:rsid w:val="004A6F70"/>
    <w:rsid w:val="004A75F6"/>
    <w:rsid w:val="004A7A66"/>
    <w:rsid w:val="004A7A7E"/>
    <w:rsid w:val="004B17E6"/>
    <w:rsid w:val="004B2D8D"/>
    <w:rsid w:val="004B3536"/>
    <w:rsid w:val="004B48D7"/>
    <w:rsid w:val="004B5808"/>
    <w:rsid w:val="004B59D5"/>
    <w:rsid w:val="004B5BD9"/>
    <w:rsid w:val="004B5D3F"/>
    <w:rsid w:val="004B6BC4"/>
    <w:rsid w:val="004B7AF0"/>
    <w:rsid w:val="004C0CAA"/>
    <w:rsid w:val="004C21F5"/>
    <w:rsid w:val="004C23F7"/>
    <w:rsid w:val="004C273F"/>
    <w:rsid w:val="004C28CC"/>
    <w:rsid w:val="004C2BE7"/>
    <w:rsid w:val="004C4AB3"/>
    <w:rsid w:val="004C4ABA"/>
    <w:rsid w:val="004C58A6"/>
    <w:rsid w:val="004C5A73"/>
    <w:rsid w:val="004C5FF3"/>
    <w:rsid w:val="004C7CB9"/>
    <w:rsid w:val="004C7EB7"/>
    <w:rsid w:val="004D05DB"/>
    <w:rsid w:val="004D0C76"/>
    <w:rsid w:val="004D0E60"/>
    <w:rsid w:val="004D1B77"/>
    <w:rsid w:val="004D30E2"/>
    <w:rsid w:val="004D43AA"/>
    <w:rsid w:val="004D4822"/>
    <w:rsid w:val="004D64F0"/>
    <w:rsid w:val="004D6CE2"/>
    <w:rsid w:val="004D7089"/>
    <w:rsid w:val="004D7C0E"/>
    <w:rsid w:val="004E0D12"/>
    <w:rsid w:val="004E27F8"/>
    <w:rsid w:val="004E2F3B"/>
    <w:rsid w:val="004E3197"/>
    <w:rsid w:val="004E3DD9"/>
    <w:rsid w:val="004E458B"/>
    <w:rsid w:val="004E4CF5"/>
    <w:rsid w:val="004E5E77"/>
    <w:rsid w:val="004E629F"/>
    <w:rsid w:val="004E6519"/>
    <w:rsid w:val="004E75D0"/>
    <w:rsid w:val="004E7B20"/>
    <w:rsid w:val="004F0C91"/>
    <w:rsid w:val="004F1B49"/>
    <w:rsid w:val="004F391F"/>
    <w:rsid w:val="004F4707"/>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860"/>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1966"/>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67D"/>
    <w:rsid w:val="00526B6D"/>
    <w:rsid w:val="00526E57"/>
    <w:rsid w:val="0052738A"/>
    <w:rsid w:val="0052743A"/>
    <w:rsid w:val="00527728"/>
    <w:rsid w:val="005305FB"/>
    <w:rsid w:val="00531EFB"/>
    <w:rsid w:val="005321D9"/>
    <w:rsid w:val="005323E5"/>
    <w:rsid w:val="00532658"/>
    <w:rsid w:val="00533631"/>
    <w:rsid w:val="0053465C"/>
    <w:rsid w:val="00534BC8"/>
    <w:rsid w:val="005353B7"/>
    <w:rsid w:val="00535A01"/>
    <w:rsid w:val="0053621E"/>
    <w:rsid w:val="00536B41"/>
    <w:rsid w:val="00536E35"/>
    <w:rsid w:val="00536F87"/>
    <w:rsid w:val="00537E12"/>
    <w:rsid w:val="00537E26"/>
    <w:rsid w:val="00542172"/>
    <w:rsid w:val="00542552"/>
    <w:rsid w:val="005430AB"/>
    <w:rsid w:val="005437EB"/>
    <w:rsid w:val="005439AE"/>
    <w:rsid w:val="00544231"/>
    <w:rsid w:val="00545539"/>
    <w:rsid w:val="00545876"/>
    <w:rsid w:val="005466FF"/>
    <w:rsid w:val="00546C39"/>
    <w:rsid w:val="0054794F"/>
    <w:rsid w:val="005479AA"/>
    <w:rsid w:val="00547D76"/>
    <w:rsid w:val="0055026D"/>
    <w:rsid w:val="00550525"/>
    <w:rsid w:val="0055165F"/>
    <w:rsid w:val="00551845"/>
    <w:rsid w:val="00552C71"/>
    <w:rsid w:val="00552E08"/>
    <w:rsid w:val="00552EB6"/>
    <w:rsid w:val="00553915"/>
    <w:rsid w:val="005539C3"/>
    <w:rsid w:val="0055447B"/>
    <w:rsid w:val="0055459B"/>
    <w:rsid w:val="00554DEF"/>
    <w:rsid w:val="00555427"/>
    <w:rsid w:val="005575C3"/>
    <w:rsid w:val="00557F91"/>
    <w:rsid w:val="005601D3"/>
    <w:rsid w:val="00560360"/>
    <w:rsid w:val="00561889"/>
    <w:rsid w:val="0056308D"/>
    <w:rsid w:val="00563263"/>
    <w:rsid w:val="0056327F"/>
    <w:rsid w:val="0056349C"/>
    <w:rsid w:val="00564CD1"/>
    <w:rsid w:val="00565CF8"/>
    <w:rsid w:val="005664F5"/>
    <w:rsid w:val="005665AB"/>
    <w:rsid w:val="005666EA"/>
    <w:rsid w:val="00566DE4"/>
    <w:rsid w:val="0056738D"/>
    <w:rsid w:val="005673BF"/>
    <w:rsid w:val="00567E0D"/>
    <w:rsid w:val="005706C9"/>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122"/>
    <w:rsid w:val="005949AE"/>
    <w:rsid w:val="0059553F"/>
    <w:rsid w:val="005957F3"/>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5C3D"/>
    <w:rsid w:val="005B7103"/>
    <w:rsid w:val="005B71F5"/>
    <w:rsid w:val="005B762E"/>
    <w:rsid w:val="005B7D89"/>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2B9"/>
    <w:rsid w:val="005D26A8"/>
    <w:rsid w:val="005D2B4F"/>
    <w:rsid w:val="005D354E"/>
    <w:rsid w:val="005D3C86"/>
    <w:rsid w:val="005D3EF0"/>
    <w:rsid w:val="005D4633"/>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A96"/>
    <w:rsid w:val="00602DED"/>
    <w:rsid w:val="00602F95"/>
    <w:rsid w:val="00603E47"/>
    <w:rsid w:val="006066EA"/>
    <w:rsid w:val="0060772F"/>
    <w:rsid w:val="00607840"/>
    <w:rsid w:val="00610ACF"/>
    <w:rsid w:val="00611B4A"/>
    <w:rsid w:val="006124BF"/>
    <w:rsid w:val="00612522"/>
    <w:rsid w:val="00614873"/>
    <w:rsid w:val="00614E3C"/>
    <w:rsid w:val="006151E1"/>
    <w:rsid w:val="00615508"/>
    <w:rsid w:val="00615FEB"/>
    <w:rsid w:val="00616791"/>
    <w:rsid w:val="00616B0D"/>
    <w:rsid w:val="006175B1"/>
    <w:rsid w:val="006175E7"/>
    <w:rsid w:val="00617BD5"/>
    <w:rsid w:val="00620525"/>
    <w:rsid w:val="0062102D"/>
    <w:rsid w:val="006218BC"/>
    <w:rsid w:val="00621A00"/>
    <w:rsid w:val="00622336"/>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2781"/>
    <w:rsid w:val="0064338E"/>
    <w:rsid w:val="00644154"/>
    <w:rsid w:val="00644CFA"/>
    <w:rsid w:val="006461C1"/>
    <w:rsid w:val="00646E29"/>
    <w:rsid w:val="00647653"/>
    <w:rsid w:val="0064779C"/>
    <w:rsid w:val="006506FB"/>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713"/>
    <w:rsid w:val="00663CF3"/>
    <w:rsid w:val="0066408F"/>
    <w:rsid w:val="006649D3"/>
    <w:rsid w:val="00664DBF"/>
    <w:rsid w:val="00665DAD"/>
    <w:rsid w:val="0066640E"/>
    <w:rsid w:val="00666812"/>
    <w:rsid w:val="00667846"/>
    <w:rsid w:val="00670692"/>
    <w:rsid w:val="00670FB7"/>
    <w:rsid w:val="0067143D"/>
    <w:rsid w:val="00672B57"/>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0910"/>
    <w:rsid w:val="00690D57"/>
    <w:rsid w:val="00691395"/>
    <w:rsid w:val="0069204B"/>
    <w:rsid w:val="0069234E"/>
    <w:rsid w:val="006928F3"/>
    <w:rsid w:val="00692970"/>
    <w:rsid w:val="00692B57"/>
    <w:rsid w:val="00694120"/>
    <w:rsid w:val="00694300"/>
    <w:rsid w:val="006950A7"/>
    <w:rsid w:val="00695593"/>
    <w:rsid w:val="00695E34"/>
    <w:rsid w:val="006977FE"/>
    <w:rsid w:val="006A0385"/>
    <w:rsid w:val="006A086F"/>
    <w:rsid w:val="006A2DE2"/>
    <w:rsid w:val="006A3049"/>
    <w:rsid w:val="006A4BD7"/>
    <w:rsid w:val="006A52FC"/>
    <w:rsid w:val="006A6E2D"/>
    <w:rsid w:val="006A7AA1"/>
    <w:rsid w:val="006A7C29"/>
    <w:rsid w:val="006B245B"/>
    <w:rsid w:val="006B3118"/>
    <w:rsid w:val="006B31D9"/>
    <w:rsid w:val="006B329B"/>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44F0"/>
    <w:rsid w:val="006C56AB"/>
    <w:rsid w:val="006C5803"/>
    <w:rsid w:val="006C586D"/>
    <w:rsid w:val="006C6C62"/>
    <w:rsid w:val="006C7332"/>
    <w:rsid w:val="006C7423"/>
    <w:rsid w:val="006C773F"/>
    <w:rsid w:val="006D015A"/>
    <w:rsid w:val="006D01F0"/>
    <w:rsid w:val="006D04F5"/>
    <w:rsid w:val="006D0574"/>
    <w:rsid w:val="006D070B"/>
    <w:rsid w:val="006D085B"/>
    <w:rsid w:val="006D0940"/>
    <w:rsid w:val="006D0AF0"/>
    <w:rsid w:val="006D29C5"/>
    <w:rsid w:val="006D29E1"/>
    <w:rsid w:val="006D2B91"/>
    <w:rsid w:val="006D2C17"/>
    <w:rsid w:val="006D3E4B"/>
    <w:rsid w:val="006D5906"/>
    <w:rsid w:val="006D5A23"/>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5D20"/>
    <w:rsid w:val="00706295"/>
    <w:rsid w:val="00706BF2"/>
    <w:rsid w:val="00707D4C"/>
    <w:rsid w:val="00707ED9"/>
    <w:rsid w:val="0071006E"/>
    <w:rsid w:val="00712794"/>
    <w:rsid w:val="007139F7"/>
    <w:rsid w:val="00714235"/>
    <w:rsid w:val="007145B5"/>
    <w:rsid w:val="00714B1D"/>
    <w:rsid w:val="00714CEB"/>
    <w:rsid w:val="00715B70"/>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A74"/>
    <w:rsid w:val="00737FC8"/>
    <w:rsid w:val="0074026C"/>
    <w:rsid w:val="00740516"/>
    <w:rsid w:val="0074102E"/>
    <w:rsid w:val="00741D02"/>
    <w:rsid w:val="007420C8"/>
    <w:rsid w:val="00742352"/>
    <w:rsid w:val="007426CD"/>
    <w:rsid w:val="00742910"/>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673BD"/>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610"/>
    <w:rsid w:val="00784850"/>
    <w:rsid w:val="007850C5"/>
    <w:rsid w:val="007851BA"/>
    <w:rsid w:val="00785483"/>
    <w:rsid w:val="00785871"/>
    <w:rsid w:val="00785D32"/>
    <w:rsid w:val="00786561"/>
    <w:rsid w:val="0078721D"/>
    <w:rsid w:val="00787249"/>
    <w:rsid w:val="007876EA"/>
    <w:rsid w:val="00787A2E"/>
    <w:rsid w:val="00787DA2"/>
    <w:rsid w:val="00787ECB"/>
    <w:rsid w:val="00790172"/>
    <w:rsid w:val="007906A0"/>
    <w:rsid w:val="00790E85"/>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E9C"/>
    <w:rsid w:val="007B1325"/>
    <w:rsid w:val="007B14DE"/>
    <w:rsid w:val="007B1664"/>
    <w:rsid w:val="007B18AC"/>
    <w:rsid w:val="007B19B4"/>
    <w:rsid w:val="007B2159"/>
    <w:rsid w:val="007B263C"/>
    <w:rsid w:val="007B3DDC"/>
    <w:rsid w:val="007B400E"/>
    <w:rsid w:val="007B457E"/>
    <w:rsid w:val="007B48E9"/>
    <w:rsid w:val="007B49E2"/>
    <w:rsid w:val="007B6323"/>
    <w:rsid w:val="007B69BF"/>
    <w:rsid w:val="007B6C4A"/>
    <w:rsid w:val="007B7204"/>
    <w:rsid w:val="007B7D3C"/>
    <w:rsid w:val="007C08F7"/>
    <w:rsid w:val="007C127D"/>
    <w:rsid w:val="007C14CB"/>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6685"/>
    <w:rsid w:val="007D7011"/>
    <w:rsid w:val="007D7830"/>
    <w:rsid w:val="007D7ED5"/>
    <w:rsid w:val="007E0276"/>
    <w:rsid w:val="007E0705"/>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0BDA"/>
    <w:rsid w:val="008115DB"/>
    <w:rsid w:val="0081174A"/>
    <w:rsid w:val="008139D4"/>
    <w:rsid w:val="00814C5D"/>
    <w:rsid w:val="0081568B"/>
    <w:rsid w:val="008159E2"/>
    <w:rsid w:val="00816FFB"/>
    <w:rsid w:val="00817CC5"/>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6BC8"/>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2721"/>
    <w:rsid w:val="0084337C"/>
    <w:rsid w:val="00843DBD"/>
    <w:rsid w:val="00844E58"/>
    <w:rsid w:val="0084529F"/>
    <w:rsid w:val="0085020C"/>
    <w:rsid w:val="00851270"/>
    <w:rsid w:val="00851853"/>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528"/>
    <w:rsid w:val="00861664"/>
    <w:rsid w:val="008628D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26"/>
    <w:rsid w:val="00881766"/>
    <w:rsid w:val="008817D0"/>
    <w:rsid w:val="008821DD"/>
    <w:rsid w:val="0088251D"/>
    <w:rsid w:val="00882F84"/>
    <w:rsid w:val="0088324F"/>
    <w:rsid w:val="0088335E"/>
    <w:rsid w:val="0088445D"/>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5DAF"/>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6B1F"/>
    <w:rsid w:val="008A7BC7"/>
    <w:rsid w:val="008A7E6E"/>
    <w:rsid w:val="008B0C64"/>
    <w:rsid w:val="008B163D"/>
    <w:rsid w:val="008B1958"/>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7BC"/>
    <w:rsid w:val="008D78EE"/>
    <w:rsid w:val="008D7987"/>
    <w:rsid w:val="008D7F65"/>
    <w:rsid w:val="008E011F"/>
    <w:rsid w:val="008E088C"/>
    <w:rsid w:val="008E15AE"/>
    <w:rsid w:val="008E1946"/>
    <w:rsid w:val="008E2475"/>
    <w:rsid w:val="008E2EEE"/>
    <w:rsid w:val="008E377D"/>
    <w:rsid w:val="008E38C3"/>
    <w:rsid w:val="008E3DB7"/>
    <w:rsid w:val="008E437E"/>
    <w:rsid w:val="008E4785"/>
    <w:rsid w:val="008E478E"/>
    <w:rsid w:val="008E4C4C"/>
    <w:rsid w:val="008E5724"/>
    <w:rsid w:val="008E588C"/>
    <w:rsid w:val="008F053A"/>
    <w:rsid w:val="008F10DD"/>
    <w:rsid w:val="008F1601"/>
    <w:rsid w:val="008F169A"/>
    <w:rsid w:val="008F2722"/>
    <w:rsid w:val="008F3612"/>
    <w:rsid w:val="008F3862"/>
    <w:rsid w:val="008F46C3"/>
    <w:rsid w:val="008F49AE"/>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8B"/>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5995"/>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175"/>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47CDB"/>
    <w:rsid w:val="0095150C"/>
    <w:rsid w:val="0095159A"/>
    <w:rsid w:val="00951759"/>
    <w:rsid w:val="009522F2"/>
    <w:rsid w:val="00952B92"/>
    <w:rsid w:val="00952DFC"/>
    <w:rsid w:val="009536B4"/>
    <w:rsid w:val="00954238"/>
    <w:rsid w:val="009551D6"/>
    <w:rsid w:val="00955F6E"/>
    <w:rsid w:val="009561C9"/>
    <w:rsid w:val="009568C4"/>
    <w:rsid w:val="00956C4E"/>
    <w:rsid w:val="009573AC"/>
    <w:rsid w:val="0096009E"/>
    <w:rsid w:val="009601A2"/>
    <w:rsid w:val="0096060C"/>
    <w:rsid w:val="009608BD"/>
    <w:rsid w:val="00961136"/>
    <w:rsid w:val="00961142"/>
    <w:rsid w:val="009616B2"/>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220E"/>
    <w:rsid w:val="00982BE4"/>
    <w:rsid w:val="00982FE0"/>
    <w:rsid w:val="00983944"/>
    <w:rsid w:val="009842D9"/>
    <w:rsid w:val="00984582"/>
    <w:rsid w:val="009845F3"/>
    <w:rsid w:val="0098511D"/>
    <w:rsid w:val="00985F71"/>
    <w:rsid w:val="00986537"/>
    <w:rsid w:val="00987080"/>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475F"/>
    <w:rsid w:val="00995006"/>
    <w:rsid w:val="009955CF"/>
    <w:rsid w:val="00995C1B"/>
    <w:rsid w:val="0099731B"/>
    <w:rsid w:val="009973EC"/>
    <w:rsid w:val="00997C69"/>
    <w:rsid w:val="009A0FDA"/>
    <w:rsid w:val="009A33F0"/>
    <w:rsid w:val="009A4172"/>
    <w:rsid w:val="009A4A68"/>
    <w:rsid w:val="009A4E0B"/>
    <w:rsid w:val="009A5C1B"/>
    <w:rsid w:val="009A6FA1"/>
    <w:rsid w:val="009A75BC"/>
    <w:rsid w:val="009B05A0"/>
    <w:rsid w:val="009B10AF"/>
    <w:rsid w:val="009B1569"/>
    <w:rsid w:val="009B1654"/>
    <w:rsid w:val="009B326D"/>
    <w:rsid w:val="009B4C9C"/>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2DC"/>
    <w:rsid w:val="009D0679"/>
    <w:rsid w:val="009D06E6"/>
    <w:rsid w:val="009D08AC"/>
    <w:rsid w:val="009D0A33"/>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399E"/>
    <w:rsid w:val="009F43B0"/>
    <w:rsid w:val="009F5388"/>
    <w:rsid w:val="009F54F1"/>
    <w:rsid w:val="009F7214"/>
    <w:rsid w:val="00A00066"/>
    <w:rsid w:val="00A00F2C"/>
    <w:rsid w:val="00A01FC6"/>
    <w:rsid w:val="00A02439"/>
    <w:rsid w:val="00A03BEB"/>
    <w:rsid w:val="00A04BF2"/>
    <w:rsid w:val="00A04C34"/>
    <w:rsid w:val="00A05905"/>
    <w:rsid w:val="00A063F1"/>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61E2"/>
    <w:rsid w:val="00A27ADB"/>
    <w:rsid w:val="00A30101"/>
    <w:rsid w:val="00A308A8"/>
    <w:rsid w:val="00A30F64"/>
    <w:rsid w:val="00A312DF"/>
    <w:rsid w:val="00A3168A"/>
    <w:rsid w:val="00A31D75"/>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32FE"/>
    <w:rsid w:val="00A44567"/>
    <w:rsid w:val="00A445BD"/>
    <w:rsid w:val="00A44F5F"/>
    <w:rsid w:val="00A4648A"/>
    <w:rsid w:val="00A47234"/>
    <w:rsid w:val="00A476E2"/>
    <w:rsid w:val="00A478A7"/>
    <w:rsid w:val="00A47E2E"/>
    <w:rsid w:val="00A525AA"/>
    <w:rsid w:val="00A52994"/>
    <w:rsid w:val="00A53051"/>
    <w:rsid w:val="00A53B09"/>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004"/>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5D7C"/>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37E9"/>
    <w:rsid w:val="00AA3E93"/>
    <w:rsid w:val="00AA4AC9"/>
    <w:rsid w:val="00AA55A5"/>
    <w:rsid w:val="00AA60BA"/>
    <w:rsid w:val="00AA6298"/>
    <w:rsid w:val="00AA6ABA"/>
    <w:rsid w:val="00AA6EF3"/>
    <w:rsid w:val="00AB090B"/>
    <w:rsid w:val="00AB0FDE"/>
    <w:rsid w:val="00AB14F4"/>
    <w:rsid w:val="00AB16D6"/>
    <w:rsid w:val="00AB1E9E"/>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44"/>
    <w:rsid w:val="00AD5D5A"/>
    <w:rsid w:val="00AD66B3"/>
    <w:rsid w:val="00AD6C2A"/>
    <w:rsid w:val="00AD7653"/>
    <w:rsid w:val="00AD7BB6"/>
    <w:rsid w:val="00AE0065"/>
    <w:rsid w:val="00AE101E"/>
    <w:rsid w:val="00AE1699"/>
    <w:rsid w:val="00AE1F9D"/>
    <w:rsid w:val="00AE2853"/>
    <w:rsid w:val="00AE388B"/>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1B7"/>
    <w:rsid w:val="00AF462E"/>
    <w:rsid w:val="00AF4AD6"/>
    <w:rsid w:val="00AF513C"/>
    <w:rsid w:val="00AF5366"/>
    <w:rsid w:val="00AF5915"/>
    <w:rsid w:val="00AF6A6E"/>
    <w:rsid w:val="00AF6BC8"/>
    <w:rsid w:val="00AF7219"/>
    <w:rsid w:val="00AF79B8"/>
    <w:rsid w:val="00B00125"/>
    <w:rsid w:val="00B01CA3"/>
    <w:rsid w:val="00B01DD2"/>
    <w:rsid w:val="00B02291"/>
    <w:rsid w:val="00B0234F"/>
    <w:rsid w:val="00B02C26"/>
    <w:rsid w:val="00B02D88"/>
    <w:rsid w:val="00B03A1A"/>
    <w:rsid w:val="00B03BFD"/>
    <w:rsid w:val="00B03CCF"/>
    <w:rsid w:val="00B03EAF"/>
    <w:rsid w:val="00B04093"/>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2F56"/>
    <w:rsid w:val="00B139D0"/>
    <w:rsid w:val="00B13AA8"/>
    <w:rsid w:val="00B14F38"/>
    <w:rsid w:val="00B1715B"/>
    <w:rsid w:val="00B17428"/>
    <w:rsid w:val="00B2117B"/>
    <w:rsid w:val="00B2124D"/>
    <w:rsid w:val="00B212C8"/>
    <w:rsid w:val="00B22066"/>
    <w:rsid w:val="00B22C68"/>
    <w:rsid w:val="00B23DBC"/>
    <w:rsid w:val="00B253D2"/>
    <w:rsid w:val="00B25E2C"/>
    <w:rsid w:val="00B2733A"/>
    <w:rsid w:val="00B27659"/>
    <w:rsid w:val="00B32786"/>
    <w:rsid w:val="00B328EB"/>
    <w:rsid w:val="00B32BAF"/>
    <w:rsid w:val="00B32C17"/>
    <w:rsid w:val="00B340A1"/>
    <w:rsid w:val="00B3443A"/>
    <w:rsid w:val="00B349F0"/>
    <w:rsid w:val="00B35072"/>
    <w:rsid w:val="00B36B5A"/>
    <w:rsid w:val="00B370F2"/>
    <w:rsid w:val="00B3749E"/>
    <w:rsid w:val="00B37D77"/>
    <w:rsid w:val="00B40A0C"/>
    <w:rsid w:val="00B4121C"/>
    <w:rsid w:val="00B412E3"/>
    <w:rsid w:val="00B41775"/>
    <w:rsid w:val="00B422C2"/>
    <w:rsid w:val="00B4341C"/>
    <w:rsid w:val="00B45200"/>
    <w:rsid w:val="00B45949"/>
    <w:rsid w:val="00B45FBA"/>
    <w:rsid w:val="00B470EC"/>
    <w:rsid w:val="00B47903"/>
    <w:rsid w:val="00B501EF"/>
    <w:rsid w:val="00B50920"/>
    <w:rsid w:val="00B50BBA"/>
    <w:rsid w:val="00B521A1"/>
    <w:rsid w:val="00B524FD"/>
    <w:rsid w:val="00B52DF4"/>
    <w:rsid w:val="00B52F6C"/>
    <w:rsid w:val="00B54AC4"/>
    <w:rsid w:val="00B54F9E"/>
    <w:rsid w:val="00B552D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4144"/>
    <w:rsid w:val="00B76249"/>
    <w:rsid w:val="00B76272"/>
    <w:rsid w:val="00B766FE"/>
    <w:rsid w:val="00B76A24"/>
    <w:rsid w:val="00B77746"/>
    <w:rsid w:val="00B803A8"/>
    <w:rsid w:val="00B803B4"/>
    <w:rsid w:val="00B8118B"/>
    <w:rsid w:val="00B82AEC"/>
    <w:rsid w:val="00B82AF0"/>
    <w:rsid w:val="00B83108"/>
    <w:rsid w:val="00B834C9"/>
    <w:rsid w:val="00B84D05"/>
    <w:rsid w:val="00B85EF7"/>
    <w:rsid w:val="00B86379"/>
    <w:rsid w:val="00B8663D"/>
    <w:rsid w:val="00B86DDF"/>
    <w:rsid w:val="00B87E3B"/>
    <w:rsid w:val="00B901C4"/>
    <w:rsid w:val="00B902FB"/>
    <w:rsid w:val="00B91E5B"/>
    <w:rsid w:val="00B9293C"/>
    <w:rsid w:val="00B94AEB"/>
    <w:rsid w:val="00B9513D"/>
    <w:rsid w:val="00B956A9"/>
    <w:rsid w:val="00B95CA7"/>
    <w:rsid w:val="00B96538"/>
    <w:rsid w:val="00B96720"/>
    <w:rsid w:val="00B971D9"/>
    <w:rsid w:val="00B972E3"/>
    <w:rsid w:val="00B9766C"/>
    <w:rsid w:val="00BA0A5C"/>
    <w:rsid w:val="00BA0CFC"/>
    <w:rsid w:val="00BA15D2"/>
    <w:rsid w:val="00BA3319"/>
    <w:rsid w:val="00BA3622"/>
    <w:rsid w:val="00BA5D4B"/>
    <w:rsid w:val="00BA6349"/>
    <w:rsid w:val="00BA6A32"/>
    <w:rsid w:val="00BA7064"/>
    <w:rsid w:val="00BA7158"/>
    <w:rsid w:val="00BA74F6"/>
    <w:rsid w:val="00BB053F"/>
    <w:rsid w:val="00BB0DD1"/>
    <w:rsid w:val="00BB1777"/>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D73B2"/>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1AD7"/>
    <w:rsid w:val="00C124FA"/>
    <w:rsid w:val="00C134BF"/>
    <w:rsid w:val="00C1366D"/>
    <w:rsid w:val="00C143F2"/>
    <w:rsid w:val="00C148F9"/>
    <w:rsid w:val="00C1657C"/>
    <w:rsid w:val="00C17748"/>
    <w:rsid w:val="00C177F3"/>
    <w:rsid w:val="00C20884"/>
    <w:rsid w:val="00C21B1E"/>
    <w:rsid w:val="00C228D9"/>
    <w:rsid w:val="00C22C4A"/>
    <w:rsid w:val="00C230AE"/>
    <w:rsid w:val="00C236CE"/>
    <w:rsid w:val="00C25D96"/>
    <w:rsid w:val="00C25ED9"/>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5437"/>
    <w:rsid w:val="00C364E9"/>
    <w:rsid w:val="00C366B2"/>
    <w:rsid w:val="00C3675C"/>
    <w:rsid w:val="00C36F89"/>
    <w:rsid w:val="00C3755D"/>
    <w:rsid w:val="00C37715"/>
    <w:rsid w:val="00C37E15"/>
    <w:rsid w:val="00C40929"/>
    <w:rsid w:val="00C41C41"/>
    <w:rsid w:val="00C428F7"/>
    <w:rsid w:val="00C43B8E"/>
    <w:rsid w:val="00C45E87"/>
    <w:rsid w:val="00C4679F"/>
    <w:rsid w:val="00C46C28"/>
    <w:rsid w:val="00C47496"/>
    <w:rsid w:val="00C47912"/>
    <w:rsid w:val="00C47949"/>
    <w:rsid w:val="00C5125C"/>
    <w:rsid w:val="00C515D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D2A"/>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4FBA"/>
    <w:rsid w:val="00C95924"/>
    <w:rsid w:val="00C95CA4"/>
    <w:rsid w:val="00C95E30"/>
    <w:rsid w:val="00C97147"/>
    <w:rsid w:val="00CA0503"/>
    <w:rsid w:val="00CA06DD"/>
    <w:rsid w:val="00CA0C38"/>
    <w:rsid w:val="00CA1B05"/>
    <w:rsid w:val="00CA2EFA"/>
    <w:rsid w:val="00CA30F3"/>
    <w:rsid w:val="00CA32E9"/>
    <w:rsid w:val="00CA3B70"/>
    <w:rsid w:val="00CA3F7D"/>
    <w:rsid w:val="00CA452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3CC"/>
    <w:rsid w:val="00CB742D"/>
    <w:rsid w:val="00CB7602"/>
    <w:rsid w:val="00CB7AF5"/>
    <w:rsid w:val="00CC00F3"/>
    <w:rsid w:val="00CC0173"/>
    <w:rsid w:val="00CC0877"/>
    <w:rsid w:val="00CC09D6"/>
    <w:rsid w:val="00CC10A7"/>
    <w:rsid w:val="00CC19A9"/>
    <w:rsid w:val="00CC2CFA"/>
    <w:rsid w:val="00CC2F20"/>
    <w:rsid w:val="00CC3952"/>
    <w:rsid w:val="00CC3B6D"/>
    <w:rsid w:val="00CC3D2A"/>
    <w:rsid w:val="00CC3F5B"/>
    <w:rsid w:val="00CC419C"/>
    <w:rsid w:val="00CC5585"/>
    <w:rsid w:val="00CC6566"/>
    <w:rsid w:val="00CC6988"/>
    <w:rsid w:val="00CC745D"/>
    <w:rsid w:val="00CD0A9F"/>
    <w:rsid w:val="00CD10F7"/>
    <w:rsid w:val="00CD1139"/>
    <w:rsid w:val="00CD1A85"/>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106A5"/>
    <w:rsid w:val="00D10B6A"/>
    <w:rsid w:val="00D112EF"/>
    <w:rsid w:val="00D1170F"/>
    <w:rsid w:val="00D128D4"/>
    <w:rsid w:val="00D1468A"/>
    <w:rsid w:val="00D14FF0"/>
    <w:rsid w:val="00D156A4"/>
    <w:rsid w:val="00D15DD3"/>
    <w:rsid w:val="00D16CC8"/>
    <w:rsid w:val="00D172EA"/>
    <w:rsid w:val="00D17519"/>
    <w:rsid w:val="00D20538"/>
    <w:rsid w:val="00D21353"/>
    <w:rsid w:val="00D21FE6"/>
    <w:rsid w:val="00D2245C"/>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4A4"/>
    <w:rsid w:val="00D34AA2"/>
    <w:rsid w:val="00D34B19"/>
    <w:rsid w:val="00D35150"/>
    <w:rsid w:val="00D35BBF"/>
    <w:rsid w:val="00D35E71"/>
    <w:rsid w:val="00D375CE"/>
    <w:rsid w:val="00D40191"/>
    <w:rsid w:val="00D40244"/>
    <w:rsid w:val="00D40275"/>
    <w:rsid w:val="00D40B31"/>
    <w:rsid w:val="00D42256"/>
    <w:rsid w:val="00D4295B"/>
    <w:rsid w:val="00D43535"/>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542"/>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3C3C"/>
    <w:rsid w:val="00D845AE"/>
    <w:rsid w:val="00D85B5F"/>
    <w:rsid w:val="00D85C6F"/>
    <w:rsid w:val="00D85D26"/>
    <w:rsid w:val="00D85DA3"/>
    <w:rsid w:val="00D85E12"/>
    <w:rsid w:val="00D8684F"/>
    <w:rsid w:val="00D86BF0"/>
    <w:rsid w:val="00D86E32"/>
    <w:rsid w:val="00D873DC"/>
    <w:rsid w:val="00D90200"/>
    <w:rsid w:val="00D90967"/>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422"/>
    <w:rsid w:val="00DB1A23"/>
    <w:rsid w:val="00DB2DC9"/>
    <w:rsid w:val="00DB3B12"/>
    <w:rsid w:val="00DB3BB7"/>
    <w:rsid w:val="00DB47BB"/>
    <w:rsid w:val="00DB5167"/>
    <w:rsid w:val="00DB5DE2"/>
    <w:rsid w:val="00DB5ECE"/>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0A6C"/>
    <w:rsid w:val="00DD120F"/>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0BD9"/>
    <w:rsid w:val="00DF1012"/>
    <w:rsid w:val="00DF1286"/>
    <w:rsid w:val="00DF1EC7"/>
    <w:rsid w:val="00DF1F7D"/>
    <w:rsid w:val="00DF28D6"/>
    <w:rsid w:val="00DF2A21"/>
    <w:rsid w:val="00DF40EC"/>
    <w:rsid w:val="00DF458C"/>
    <w:rsid w:val="00DF54ED"/>
    <w:rsid w:val="00DF656D"/>
    <w:rsid w:val="00DF6774"/>
    <w:rsid w:val="00DF6F49"/>
    <w:rsid w:val="00E01077"/>
    <w:rsid w:val="00E0134B"/>
    <w:rsid w:val="00E01473"/>
    <w:rsid w:val="00E01754"/>
    <w:rsid w:val="00E01B4C"/>
    <w:rsid w:val="00E03371"/>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35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3C38"/>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242"/>
    <w:rsid w:val="00E84E6A"/>
    <w:rsid w:val="00E84EE7"/>
    <w:rsid w:val="00E85AB5"/>
    <w:rsid w:val="00E8616D"/>
    <w:rsid w:val="00E866C0"/>
    <w:rsid w:val="00E8687F"/>
    <w:rsid w:val="00E874C0"/>
    <w:rsid w:val="00E87806"/>
    <w:rsid w:val="00E9015A"/>
    <w:rsid w:val="00E90B06"/>
    <w:rsid w:val="00E90D40"/>
    <w:rsid w:val="00E91908"/>
    <w:rsid w:val="00E91F72"/>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6D64"/>
    <w:rsid w:val="00EA7316"/>
    <w:rsid w:val="00EA735B"/>
    <w:rsid w:val="00EB07A4"/>
    <w:rsid w:val="00EB109B"/>
    <w:rsid w:val="00EB244A"/>
    <w:rsid w:val="00EB2CC4"/>
    <w:rsid w:val="00EB2DE2"/>
    <w:rsid w:val="00EB32FE"/>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2F3D"/>
    <w:rsid w:val="00EC3685"/>
    <w:rsid w:val="00EC38EE"/>
    <w:rsid w:val="00EC3C7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2FC"/>
    <w:rsid w:val="00F01898"/>
    <w:rsid w:val="00F02325"/>
    <w:rsid w:val="00F04895"/>
    <w:rsid w:val="00F04A43"/>
    <w:rsid w:val="00F0619E"/>
    <w:rsid w:val="00F06F22"/>
    <w:rsid w:val="00F107CA"/>
    <w:rsid w:val="00F11C32"/>
    <w:rsid w:val="00F12148"/>
    <w:rsid w:val="00F12287"/>
    <w:rsid w:val="00F123F3"/>
    <w:rsid w:val="00F126B1"/>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40A"/>
    <w:rsid w:val="00F27E8D"/>
    <w:rsid w:val="00F30679"/>
    <w:rsid w:val="00F30961"/>
    <w:rsid w:val="00F30A3B"/>
    <w:rsid w:val="00F30B70"/>
    <w:rsid w:val="00F30F53"/>
    <w:rsid w:val="00F31AD6"/>
    <w:rsid w:val="00F31F06"/>
    <w:rsid w:val="00F336EC"/>
    <w:rsid w:val="00F35892"/>
    <w:rsid w:val="00F3593D"/>
    <w:rsid w:val="00F35C1B"/>
    <w:rsid w:val="00F364E1"/>
    <w:rsid w:val="00F36BA3"/>
    <w:rsid w:val="00F36BFA"/>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253"/>
    <w:rsid w:val="00F57CC5"/>
    <w:rsid w:val="00F60142"/>
    <w:rsid w:val="00F60D54"/>
    <w:rsid w:val="00F61405"/>
    <w:rsid w:val="00F61BE6"/>
    <w:rsid w:val="00F61EBB"/>
    <w:rsid w:val="00F62EBE"/>
    <w:rsid w:val="00F63740"/>
    <w:rsid w:val="00F64599"/>
    <w:rsid w:val="00F664FC"/>
    <w:rsid w:val="00F66617"/>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CC1"/>
    <w:rsid w:val="00F75D02"/>
    <w:rsid w:val="00F75DAF"/>
    <w:rsid w:val="00F764AB"/>
    <w:rsid w:val="00F7661F"/>
    <w:rsid w:val="00F76C8E"/>
    <w:rsid w:val="00F76DE1"/>
    <w:rsid w:val="00F80619"/>
    <w:rsid w:val="00F80D16"/>
    <w:rsid w:val="00F81EF4"/>
    <w:rsid w:val="00F81F34"/>
    <w:rsid w:val="00F82A58"/>
    <w:rsid w:val="00F82CD6"/>
    <w:rsid w:val="00F83112"/>
    <w:rsid w:val="00F831BF"/>
    <w:rsid w:val="00F83599"/>
    <w:rsid w:val="00F837BD"/>
    <w:rsid w:val="00F861E4"/>
    <w:rsid w:val="00F86CA3"/>
    <w:rsid w:val="00F8723E"/>
    <w:rsid w:val="00F872EA"/>
    <w:rsid w:val="00F9007C"/>
    <w:rsid w:val="00F9018B"/>
    <w:rsid w:val="00F90634"/>
    <w:rsid w:val="00F90E70"/>
    <w:rsid w:val="00F9183A"/>
    <w:rsid w:val="00F91A44"/>
    <w:rsid w:val="00F92534"/>
    <w:rsid w:val="00F93784"/>
    <w:rsid w:val="00F939EE"/>
    <w:rsid w:val="00F94778"/>
    <w:rsid w:val="00F94B3C"/>
    <w:rsid w:val="00F94DFF"/>
    <w:rsid w:val="00F96250"/>
    <w:rsid w:val="00F9679E"/>
    <w:rsid w:val="00F96EAD"/>
    <w:rsid w:val="00F97369"/>
    <w:rsid w:val="00F97580"/>
    <w:rsid w:val="00F9773A"/>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3E66"/>
    <w:rsid w:val="00FB4C63"/>
    <w:rsid w:val="00FB5805"/>
    <w:rsid w:val="00FB6B51"/>
    <w:rsid w:val="00FC0E9C"/>
    <w:rsid w:val="00FC112C"/>
    <w:rsid w:val="00FC27A4"/>
    <w:rsid w:val="00FC2F58"/>
    <w:rsid w:val="00FC3566"/>
    <w:rsid w:val="00FC3EDC"/>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3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5D44"/>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qForma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 w:type="character" w:customStyle="1" w:styleId="like">
    <w:name w:val="like"/>
    <w:basedOn w:val="a1"/>
    <w:rsid w:val="00817CC5"/>
  </w:style>
  <w:style w:type="character" w:customStyle="1" w:styleId="u-time">
    <w:name w:val="u-time"/>
    <w:basedOn w:val="a1"/>
    <w:rsid w:val="00FC3EDC"/>
  </w:style>
  <w:style w:type="character" w:customStyle="1" w:styleId="u-atype">
    <w:name w:val="u-atype"/>
    <w:basedOn w:val="a1"/>
    <w:rsid w:val="00FC3EDC"/>
  </w:style>
  <w:style w:type="character" w:customStyle="1" w:styleId="u-contype">
    <w:name w:val="u-contype"/>
    <w:basedOn w:val="a1"/>
    <w:rsid w:val="00FC3EDC"/>
  </w:style>
  <w:style w:type="character" w:customStyle="1" w:styleId="Charc">
    <w:name w:val="段 Char"/>
    <w:link w:val="af8"/>
    <w:rsid w:val="004D05DB"/>
    <w:rPr>
      <w:rFonts w:ascii="宋体"/>
      <w:sz w:val="21"/>
    </w:rPr>
  </w:style>
  <w:style w:type="character" w:customStyle="1" w:styleId="Chard">
    <w:name w:val="一级条标题 Char"/>
    <w:link w:val="af9"/>
    <w:rsid w:val="004D05DB"/>
    <w:rPr>
      <w:rFonts w:ascii="黑体" w:eastAsia="黑体"/>
      <w:sz w:val="21"/>
      <w:szCs w:val="21"/>
    </w:rPr>
  </w:style>
  <w:style w:type="paragraph" w:customStyle="1" w:styleId="af8">
    <w:name w:val="段"/>
    <w:link w:val="Charc"/>
    <w:rsid w:val="004D05DB"/>
    <w:pPr>
      <w:tabs>
        <w:tab w:val="center" w:pos="4201"/>
        <w:tab w:val="right" w:leader="dot" w:pos="9298"/>
      </w:tabs>
      <w:autoSpaceDE w:val="0"/>
      <w:autoSpaceDN w:val="0"/>
      <w:ind w:firstLineChars="200" w:firstLine="420"/>
      <w:jc w:val="both"/>
    </w:pPr>
    <w:rPr>
      <w:rFonts w:ascii="宋体"/>
      <w:sz w:val="21"/>
    </w:rPr>
  </w:style>
  <w:style w:type="paragraph" w:customStyle="1" w:styleId="afa">
    <w:name w:val="二级条标题"/>
    <w:basedOn w:val="af9"/>
    <w:next w:val="af8"/>
    <w:rsid w:val="004D05DB"/>
    <w:pPr>
      <w:tabs>
        <w:tab w:val="clear" w:pos="840"/>
        <w:tab w:val="num" w:pos="1260"/>
      </w:tabs>
      <w:spacing w:before="50" w:after="50"/>
      <w:ind w:left="1900"/>
      <w:outlineLvl w:val="3"/>
    </w:pPr>
  </w:style>
  <w:style w:type="paragraph" w:customStyle="1" w:styleId="af9">
    <w:name w:val="一级条标题"/>
    <w:next w:val="af8"/>
    <w:link w:val="Chard"/>
    <w:rsid w:val="004D05DB"/>
    <w:pPr>
      <w:tabs>
        <w:tab w:val="num" w:pos="840"/>
      </w:tabs>
      <w:spacing w:beforeLines="50" w:afterLines="50"/>
      <w:ind w:left="840" w:hanging="420"/>
      <w:outlineLvl w:val="2"/>
    </w:pPr>
    <w:rPr>
      <w:rFonts w:ascii="黑体" w:eastAsia="黑体"/>
      <w:sz w:val="21"/>
      <w:szCs w:val="21"/>
    </w:rPr>
  </w:style>
  <w:style w:type="paragraph" w:customStyle="1" w:styleId="afb">
    <w:name w:val="章标题"/>
    <w:next w:val="af8"/>
    <w:qFormat/>
    <w:rsid w:val="004D05DB"/>
    <w:pPr>
      <w:tabs>
        <w:tab w:val="num" w:pos="855"/>
      </w:tabs>
      <w:spacing w:beforeLines="100" w:afterLines="100"/>
      <w:ind w:left="855" w:hanging="855"/>
      <w:jc w:val="both"/>
      <w:outlineLvl w:val="1"/>
    </w:pPr>
    <w:rPr>
      <w:rFonts w:ascii="黑体" w:eastAsia="黑体"/>
      <w:sz w:val="21"/>
    </w:rPr>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4825">
      <w:bodyDiv w:val="1"/>
      <w:marLeft w:val="0"/>
      <w:marRight w:val="0"/>
      <w:marTop w:val="0"/>
      <w:marBottom w:val="0"/>
      <w:divBdr>
        <w:top w:val="none" w:sz="0" w:space="0" w:color="auto"/>
        <w:left w:val="none" w:sz="0" w:space="0" w:color="auto"/>
        <w:bottom w:val="none" w:sz="0" w:space="0" w:color="auto"/>
        <w:right w:val="none" w:sz="0" w:space="0" w:color="auto"/>
      </w:divBdr>
      <w:divsChild>
        <w:div w:id="1270045382">
          <w:marLeft w:val="0"/>
          <w:marRight w:val="0"/>
          <w:marTop w:val="0"/>
          <w:marBottom w:val="0"/>
          <w:divBdr>
            <w:top w:val="none" w:sz="0" w:space="0" w:color="auto"/>
            <w:left w:val="none" w:sz="0" w:space="0" w:color="auto"/>
            <w:bottom w:val="none" w:sz="0" w:space="0" w:color="auto"/>
            <w:right w:val="none" w:sz="0" w:space="0" w:color="auto"/>
          </w:divBdr>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7414101">
      <w:bodyDiv w:val="1"/>
      <w:marLeft w:val="0"/>
      <w:marRight w:val="0"/>
      <w:marTop w:val="0"/>
      <w:marBottom w:val="0"/>
      <w:divBdr>
        <w:top w:val="none" w:sz="0" w:space="0" w:color="auto"/>
        <w:left w:val="none" w:sz="0" w:space="0" w:color="auto"/>
        <w:bottom w:val="none" w:sz="0" w:space="0" w:color="auto"/>
        <w:right w:val="none" w:sz="0" w:space="0" w:color="auto"/>
      </w:divBdr>
      <w:divsChild>
        <w:div w:id="573662672">
          <w:marLeft w:val="0"/>
          <w:marRight w:val="0"/>
          <w:marTop w:val="0"/>
          <w:marBottom w:val="0"/>
          <w:divBdr>
            <w:top w:val="none" w:sz="0" w:space="0" w:color="auto"/>
            <w:left w:val="none" w:sz="0" w:space="0" w:color="auto"/>
            <w:bottom w:val="none" w:sz="0" w:space="0" w:color="auto"/>
            <w:right w:val="none" w:sz="0" w:space="0" w:color="auto"/>
          </w:divBdr>
          <w:divsChild>
            <w:div w:id="1305503388">
              <w:marLeft w:val="0"/>
              <w:marRight w:val="0"/>
              <w:marTop w:val="0"/>
              <w:marBottom w:val="0"/>
              <w:divBdr>
                <w:top w:val="none" w:sz="0" w:space="0" w:color="auto"/>
                <w:left w:val="none" w:sz="0" w:space="0" w:color="auto"/>
                <w:bottom w:val="none" w:sz="0" w:space="0" w:color="auto"/>
                <w:right w:val="none" w:sz="0" w:space="0" w:color="auto"/>
              </w:divBdr>
              <w:divsChild>
                <w:div w:id="982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2056">
      <w:bodyDiv w:val="1"/>
      <w:marLeft w:val="0"/>
      <w:marRight w:val="0"/>
      <w:marTop w:val="0"/>
      <w:marBottom w:val="0"/>
      <w:divBdr>
        <w:top w:val="none" w:sz="0" w:space="0" w:color="auto"/>
        <w:left w:val="none" w:sz="0" w:space="0" w:color="auto"/>
        <w:bottom w:val="none" w:sz="0" w:space="0" w:color="auto"/>
        <w:right w:val="none" w:sz="0" w:space="0" w:color="auto"/>
      </w:divBdr>
      <w:divsChild>
        <w:div w:id="280887850">
          <w:marLeft w:val="0"/>
          <w:marRight w:val="0"/>
          <w:marTop w:val="0"/>
          <w:marBottom w:val="0"/>
          <w:divBdr>
            <w:top w:val="none" w:sz="0" w:space="0" w:color="auto"/>
            <w:left w:val="none" w:sz="0" w:space="0" w:color="auto"/>
            <w:bottom w:val="none" w:sz="0" w:space="0" w:color="auto"/>
            <w:right w:val="none" w:sz="0" w:space="0" w:color="auto"/>
          </w:divBdr>
        </w:div>
      </w:divsChild>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3920981">
      <w:bodyDiv w:val="1"/>
      <w:marLeft w:val="0"/>
      <w:marRight w:val="0"/>
      <w:marTop w:val="0"/>
      <w:marBottom w:val="0"/>
      <w:divBdr>
        <w:top w:val="none" w:sz="0" w:space="0" w:color="auto"/>
        <w:left w:val="none" w:sz="0" w:space="0" w:color="auto"/>
        <w:bottom w:val="none" w:sz="0" w:space="0" w:color="auto"/>
        <w:right w:val="none" w:sz="0" w:space="0" w:color="auto"/>
      </w:divBdr>
      <w:divsChild>
        <w:div w:id="540435550">
          <w:marLeft w:val="0"/>
          <w:marRight w:val="0"/>
          <w:marTop w:val="0"/>
          <w:marBottom w:val="0"/>
          <w:divBdr>
            <w:top w:val="none" w:sz="0" w:space="0" w:color="auto"/>
            <w:left w:val="none" w:sz="0" w:space="0" w:color="auto"/>
            <w:bottom w:val="none" w:sz="0" w:space="0" w:color="auto"/>
            <w:right w:val="none" w:sz="0" w:space="0" w:color="auto"/>
          </w:divBdr>
          <w:divsChild>
            <w:div w:id="902063892">
              <w:marLeft w:val="0"/>
              <w:marRight w:val="0"/>
              <w:marTop w:val="107"/>
              <w:marBottom w:val="0"/>
              <w:divBdr>
                <w:top w:val="none" w:sz="0" w:space="0" w:color="auto"/>
                <w:left w:val="none" w:sz="0" w:space="0" w:color="auto"/>
                <w:bottom w:val="none" w:sz="0" w:space="0" w:color="auto"/>
                <w:right w:val="none" w:sz="0" w:space="0" w:color="auto"/>
              </w:divBdr>
              <w:divsChild>
                <w:div w:id="1580140596">
                  <w:marLeft w:val="0"/>
                  <w:marRight w:val="0"/>
                  <w:marTop w:val="0"/>
                  <w:marBottom w:val="0"/>
                  <w:divBdr>
                    <w:top w:val="none" w:sz="0" w:space="0" w:color="auto"/>
                    <w:left w:val="none" w:sz="0" w:space="0" w:color="auto"/>
                    <w:bottom w:val="none" w:sz="0" w:space="0" w:color="auto"/>
                    <w:right w:val="none" w:sz="0" w:space="0" w:color="auto"/>
                  </w:divBdr>
                  <w:divsChild>
                    <w:div w:id="1408962673">
                      <w:marLeft w:val="0"/>
                      <w:marRight w:val="0"/>
                      <w:marTop w:val="0"/>
                      <w:marBottom w:val="0"/>
                      <w:divBdr>
                        <w:top w:val="none" w:sz="0" w:space="0" w:color="auto"/>
                        <w:left w:val="none" w:sz="0" w:space="0" w:color="auto"/>
                        <w:bottom w:val="none" w:sz="0" w:space="0" w:color="auto"/>
                        <w:right w:val="none" w:sz="0" w:space="0" w:color="auto"/>
                      </w:divBdr>
                      <w:divsChild>
                        <w:div w:id="86914592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2511682">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8017">
      <w:bodyDiv w:val="1"/>
      <w:marLeft w:val="0"/>
      <w:marRight w:val="0"/>
      <w:marTop w:val="0"/>
      <w:marBottom w:val="0"/>
      <w:divBdr>
        <w:top w:val="none" w:sz="0" w:space="0" w:color="auto"/>
        <w:left w:val="none" w:sz="0" w:space="0" w:color="auto"/>
        <w:bottom w:val="none" w:sz="0" w:space="0" w:color="auto"/>
        <w:right w:val="none" w:sz="0" w:space="0" w:color="auto"/>
      </w:divBdr>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672879">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4131171">
      <w:bodyDiv w:val="1"/>
      <w:marLeft w:val="0"/>
      <w:marRight w:val="0"/>
      <w:marTop w:val="0"/>
      <w:marBottom w:val="0"/>
      <w:divBdr>
        <w:top w:val="none" w:sz="0" w:space="0" w:color="auto"/>
        <w:left w:val="none" w:sz="0" w:space="0" w:color="auto"/>
        <w:bottom w:val="none" w:sz="0" w:space="0" w:color="auto"/>
        <w:right w:val="none" w:sz="0" w:space="0" w:color="auto"/>
      </w:divBdr>
      <w:divsChild>
        <w:div w:id="2088072237">
          <w:marLeft w:val="0"/>
          <w:marRight w:val="0"/>
          <w:marTop w:val="0"/>
          <w:marBottom w:val="0"/>
          <w:divBdr>
            <w:top w:val="none" w:sz="0" w:space="0" w:color="auto"/>
            <w:left w:val="none" w:sz="0" w:space="0" w:color="auto"/>
            <w:bottom w:val="none" w:sz="0" w:space="0" w:color="auto"/>
            <w:right w:val="none" w:sz="0" w:space="0" w:color="auto"/>
          </w:divBdr>
          <w:divsChild>
            <w:div w:id="132510">
              <w:marLeft w:val="0"/>
              <w:marRight w:val="0"/>
              <w:marTop w:val="301"/>
              <w:marBottom w:val="0"/>
              <w:divBdr>
                <w:top w:val="none" w:sz="0" w:space="0" w:color="auto"/>
                <w:left w:val="none" w:sz="0" w:space="0" w:color="auto"/>
                <w:bottom w:val="none" w:sz="0" w:space="0" w:color="auto"/>
                <w:right w:val="none" w:sz="0" w:space="0" w:color="auto"/>
              </w:divBdr>
              <w:divsChild>
                <w:div w:id="1361053513">
                  <w:marLeft w:val="0"/>
                  <w:marRight w:val="0"/>
                  <w:marTop w:val="0"/>
                  <w:marBottom w:val="0"/>
                  <w:divBdr>
                    <w:top w:val="none" w:sz="0" w:space="0" w:color="auto"/>
                    <w:left w:val="none" w:sz="0" w:space="0" w:color="auto"/>
                    <w:bottom w:val="none" w:sz="0" w:space="0" w:color="auto"/>
                    <w:right w:val="none" w:sz="0" w:space="0" w:color="auto"/>
                  </w:divBdr>
                  <w:divsChild>
                    <w:div w:id="334577781">
                      <w:marLeft w:val="0"/>
                      <w:marRight w:val="0"/>
                      <w:marTop w:val="215"/>
                      <w:marBottom w:val="0"/>
                      <w:divBdr>
                        <w:top w:val="none" w:sz="0" w:space="0" w:color="auto"/>
                        <w:left w:val="none" w:sz="0" w:space="0" w:color="auto"/>
                        <w:bottom w:val="none" w:sz="0" w:space="0" w:color="auto"/>
                        <w:right w:val="none" w:sz="0" w:space="0" w:color="auto"/>
                      </w:divBdr>
                      <w:divsChild>
                        <w:div w:id="1268194180">
                          <w:marLeft w:val="0"/>
                          <w:marRight w:val="0"/>
                          <w:marTop w:val="0"/>
                          <w:marBottom w:val="0"/>
                          <w:divBdr>
                            <w:top w:val="none" w:sz="0" w:space="0" w:color="auto"/>
                            <w:left w:val="none" w:sz="0" w:space="0" w:color="auto"/>
                            <w:bottom w:val="none" w:sz="0" w:space="0" w:color="auto"/>
                            <w:right w:val="none" w:sz="0" w:space="0" w:color="auto"/>
                          </w:divBdr>
                          <w:divsChild>
                            <w:div w:id="6357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2728">
      <w:bodyDiv w:val="1"/>
      <w:marLeft w:val="0"/>
      <w:marRight w:val="0"/>
      <w:marTop w:val="0"/>
      <w:marBottom w:val="0"/>
      <w:divBdr>
        <w:top w:val="none" w:sz="0" w:space="0" w:color="auto"/>
        <w:left w:val="none" w:sz="0" w:space="0" w:color="auto"/>
        <w:bottom w:val="none" w:sz="0" w:space="0" w:color="auto"/>
        <w:right w:val="none" w:sz="0" w:space="0" w:color="auto"/>
      </w:divBdr>
      <w:divsChild>
        <w:div w:id="1542136404">
          <w:marLeft w:val="0"/>
          <w:marRight w:val="0"/>
          <w:marTop w:val="0"/>
          <w:marBottom w:val="0"/>
          <w:divBdr>
            <w:top w:val="none" w:sz="0" w:space="0" w:color="auto"/>
            <w:left w:val="none" w:sz="0" w:space="0" w:color="auto"/>
            <w:bottom w:val="none" w:sz="0" w:space="0" w:color="auto"/>
            <w:right w:val="none" w:sz="0" w:space="0" w:color="auto"/>
          </w:divBdr>
          <w:divsChild>
            <w:div w:id="1859349877">
              <w:marLeft w:val="0"/>
              <w:marRight w:val="0"/>
              <w:marTop w:val="115"/>
              <w:marBottom w:val="0"/>
              <w:divBdr>
                <w:top w:val="none" w:sz="0" w:space="0" w:color="auto"/>
                <w:left w:val="none" w:sz="0" w:space="0" w:color="auto"/>
                <w:bottom w:val="none" w:sz="0" w:space="0" w:color="auto"/>
                <w:right w:val="none" w:sz="0" w:space="0" w:color="auto"/>
              </w:divBdr>
              <w:divsChild>
                <w:div w:id="115418307">
                  <w:marLeft w:val="0"/>
                  <w:marRight w:val="0"/>
                  <w:marTop w:val="0"/>
                  <w:marBottom w:val="0"/>
                  <w:divBdr>
                    <w:top w:val="none" w:sz="0" w:space="0" w:color="auto"/>
                    <w:left w:val="none" w:sz="0" w:space="0" w:color="auto"/>
                    <w:bottom w:val="none" w:sz="0" w:space="0" w:color="auto"/>
                    <w:right w:val="none" w:sz="0" w:space="0" w:color="auto"/>
                  </w:divBdr>
                  <w:divsChild>
                    <w:div w:id="449862709">
                      <w:marLeft w:val="0"/>
                      <w:marRight w:val="0"/>
                      <w:marTop w:val="0"/>
                      <w:marBottom w:val="0"/>
                      <w:divBdr>
                        <w:top w:val="none" w:sz="0" w:space="0" w:color="auto"/>
                        <w:left w:val="none" w:sz="0" w:space="0" w:color="auto"/>
                        <w:bottom w:val="none" w:sz="0" w:space="0" w:color="auto"/>
                        <w:right w:val="none" w:sz="0" w:space="0" w:color="auto"/>
                      </w:divBdr>
                      <w:divsChild>
                        <w:div w:id="90512533">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5855">
      <w:bodyDiv w:val="1"/>
      <w:marLeft w:val="0"/>
      <w:marRight w:val="0"/>
      <w:marTop w:val="0"/>
      <w:marBottom w:val="0"/>
      <w:divBdr>
        <w:top w:val="none" w:sz="0" w:space="0" w:color="auto"/>
        <w:left w:val="none" w:sz="0" w:space="0" w:color="auto"/>
        <w:bottom w:val="none" w:sz="0" w:space="0" w:color="auto"/>
        <w:right w:val="none" w:sz="0" w:space="0" w:color="auto"/>
      </w:divBdr>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8388">
      <w:bodyDiv w:val="1"/>
      <w:marLeft w:val="0"/>
      <w:marRight w:val="0"/>
      <w:marTop w:val="0"/>
      <w:marBottom w:val="0"/>
      <w:divBdr>
        <w:top w:val="none" w:sz="0" w:space="0" w:color="auto"/>
        <w:left w:val="none" w:sz="0" w:space="0" w:color="auto"/>
        <w:bottom w:val="none" w:sz="0" w:space="0" w:color="auto"/>
        <w:right w:val="none" w:sz="0" w:space="0" w:color="auto"/>
      </w:divBdr>
      <w:divsChild>
        <w:div w:id="1892306086">
          <w:marLeft w:val="0"/>
          <w:marRight w:val="0"/>
          <w:marTop w:val="0"/>
          <w:marBottom w:val="0"/>
          <w:divBdr>
            <w:top w:val="none" w:sz="0" w:space="0" w:color="auto"/>
            <w:left w:val="none" w:sz="0" w:space="0" w:color="auto"/>
            <w:bottom w:val="none" w:sz="0" w:space="0" w:color="auto"/>
            <w:right w:val="none" w:sz="0" w:space="0" w:color="auto"/>
          </w:divBdr>
          <w:divsChild>
            <w:div w:id="774713464">
              <w:marLeft w:val="0"/>
              <w:marRight w:val="0"/>
              <w:marTop w:val="125"/>
              <w:marBottom w:val="0"/>
              <w:divBdr>
                <w:top w:val="none" w:sz="0" w:space="0" w:color="auto"/>
                <w:left w:val="none" w:sz="0" w:space="0" w:color="auto"/>
                <w:bottom w:val="none" w:sz="0" w:space="0" w:color="auto"/>
                <w:right w:val="none" w:sz="0" w:space="0" w:color="auto"/>
              </w:divBdr>
              <w:divsChild>
                <w:div w:id="638416915">
                  <w:marLeft w:val="0"/>
                  <w:marRight w:val="0"/>
                  <w:marTop w:val="0"/>
                  <w:marBottom w:val="0"/>
                  <w:divBdr>
                    <w:top w:val="none" w:sz="0" w:space="0" w:color="auto"/>
                    <w:left w:val="none" w:sz="0" w:space="0" w:color="auto"/>
                    <w:bottom w:val="none" w:sz="0" w:space="0" w:color="auto"/>
                    <w:right w:val="none" w:sz="0" w:space="0" w:color="auto"/>
                  </w:divBdr>
                  <w:divsChild>
                    <w:div w:id="1941376616">
                      <w:marLeft w:val="0"/>
                      <w:marRight w:val="0"/>
                      <w:marTop w:val="0"/>
                      <w:marBottom w:val="0"/>
                      <w:divBdr>
                        <w:top w:val="none" w:sz="0" w:space="0" w:color="auto"/>
                        <w:left w:val="none" w:sz="0" w:space="0" w:color="auto"/>
                        <w:bottom w:val="none" w:sz="0" w:space="0" w:color="auto"/>
                        <w:right w:val="none" w:sz="0" w:space="0" w:color="auto"/>
                      </w:divBdr>
                      <w:divsChild>
                        <w:div w:id="196707904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7670179">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078835">
      <w:bodyDiv w:val="1"/>
      <w:marLeft w:val="0"/>
      <w:marRight w:val="0"/>
      <w:marTop w:val="0"/>
      <w:marBottom w:val="0"/>
      <w:divBdr>
        <w:top w:val="none" w:sz="0" w:space="0" w:color="auto"/>
        <w:left w:val="none" w:sz="0" w:space="0" w:color="auto"/>
        <w:bottom w:val="none" w:sz="0" w:space="0" w:color="auto"/>
        <w:right w:val="none" w:sz="0" w:space="0" w:color="auto"/>
      </w:divBdr>
      <w:divsChild>
        <w:div w:id="1605960558">
          <w:marLeft w:val="0"/>
          <w:marRight w:val="0"/>
          <w:marTop w:val="0"/>
          <w:marBottom w:val="0"/>
          <w:divBdr>
            <w:top w:val="none" w:sz="0" w:space="0" w:color="auto"/>
            <w:left w:val="none" w:sz="0" w:space="0" w:color="auto"/>
            <w:bottom w:val="none" w:sz="0" w:space="0" w:color="auto"/>
            <w:right w:val="none" w:sz="0" w:space="0" w:color="auto"/>
          </w:divBdr>
          <w:divsChild>
            <w:div w:id="1971668772">
              <w:marLeft w:val="0"/>
              <w:marRight w:val="0"/>
              <w:marTop w:val="0"/>
              <w:marBottom w:val="0"/>
              <w:divBdr>
                <w:top w:val="none" w:sz="0" w:space="0" w:color="auto"/>
                <w:left w:val="none" w:sz="0" w:space="0" w:color="auto"/>
                <w:bottom w:val="none" w:sz="0" w:space="0" w:color="auto"/>
                <w:right w:val="none" w:sz="0" w:space="0" w:color="auto"/>
              </w:divBdr>
              <w:divsChild>
                <w:div w:id="14051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134697">
      <w:bodyDiv w:val="1"/>
      <w:marLeft w:val="0"/>
      <w:marRight w:val="0"/>
      <w:marTop w:val="0"/>
      <w:marBottom w:val="0"/>
      <w:divBdr>
        <w:top w:val="none" w:sz="0" w:space="0" w:color="auto"/>
        <w:left w:val="none" w:sz="0" w:space="0" w:color="auto"/>
        <w:bottom w:val="none" w:sz="0" w:space="0" w:color="auto"/>
        <w:right w:val="none" w:sz="0" w:space="0" w:color="auto"/>
      </w:divBdr>
      <w:divsChild>
        <w:div w:id="1632905186">
          <w:marLeft w:val="0"/>
          <w:marRight w:val="0"/>
          <w:marTop w:val="0"/>
          <w:marBottom w:val="0"/>
          <w:divBdr>
            <w:top w:val="none" w:sz="0" w:space="0" w:color="auto"/>
            <w:left w:val="none" w:sz="0" w:space="0" w:color="auto"/>
            <w:bottom w:val="none" w:sz="0" w:space="0" w:color="auto"/>
            <w:right w:val="none" w:sz="0" w:space="0" w:color="auto"/>
          </w:divBdr>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89945820">
      <w:bodyDiv w:val="1"/>
      <w:marLeft w:val="0"/>
      <w:marRight w:val="0"/>
      <w:marTop w:val="0"/>
      <w:marBottom w:val="0"/>
      <w:divBdr>
        <w:top w:val="none" w:sz="0" w:space="0" w:color="auto"/>
        <w:left w:val="none" w:sz="0" w:space="0" w:color="auto"/>
        <w:bottom w:val="none" w:sz="0" w:space="0" w:color="auto"/>
        <w:right w:val="none" w:sz="0" w:space="0" w:color="auto"/>
      </w:divBdr>
      <w:divsChild>
        <w:div w:id="1385719792">
          <w:marLeft w:val="0"/>
          <w:marRight w:val="0"/>
          <w:marTop w:val="0"/>
          <w:marBottom w:val="0"/>
          <w:divBdr>
            <w:top w:val="none" w:sz="0" w:space="0" w:color="auto"/>
            <w:left w:val="none" w:sz="0" w:space="0" w:color="auto"/>
            <w:bottom w:val="none" w:sz="0" w:space="0" w:color="auto"/>
            <w:right w:val="none" w:sz="0" w:space="0" w:color="auto"/>
          </w:divBdr>
          <w:divsChild>
            <w:div w:id="906038862">
              <w:marLeft w:val="0"/>
              <w:marRight w:val="0"/>
              <w:marTop w:val="351"/>
              <w:marBottom w:val="0"/>
              <w:divBdr>
                <w:top w:val="none" w:sz="0" w:space="0" w:color="auto"/>
                <w:left w:val="none" w:sz="0" w:space="0" w:color="auto"/>
                <w:bottom w:val="none" w:sz="0" w:space="0" w:color="auto"/>
                <w:right w:val="none" w:sz="0" w:space="0" w:color="auto"/>
              </w:divBdr>
              <w:divsChild>
                <w:div w:id="2101830798">
                  <w:marLeft w:val="0"/>
                  <w:marRight w:val="0"/>
                  <w:marTop w:val="0"/>
                  <w:marBottom w:val="0"/>
                  <w:divBdr>
                    <w:top w:val="none" w:sz="0" w:space="0" w:color="auto"/>
                    <w:left w:val="none" w:sz="0" w:space="0" w:color="auto"/>
                    <w:bottom w:val="none" w:sz="0" w:space="0" w:color="auto"/>
                    <w:right w:val="none" w:sz="0" w:space="0" w:color="auto"/>
                  </w:divBdr>
                  <w:divsChild>
                    <w:div w:id="884440153">
                      <w:marLeft w:val="0"/>
                      <w:marRight w:val="0"/>
                      <w:marTop w:val="250"/>
                      <w:marBottom w:val="0"/>
                      <w:divBdr>
                        <w:top w:val="none" w:sz="0" w:space="0" w:color="auto"/>
                        <w:left w:val="none" w:sz="0" w:space="0" w:color="auto"/>
                        <w:bottom w:val="none" w:sz="0" w:space="0" w:color="auto"/>
                        <w:right w:val="none" w:sz="0" w:space="0" w:color="auto"/>
                      </w:divBdr>
                      <w:divsChild>
                        <w:div w:id="1944805301">
                          <w:marLeft w:val="0"/>
                          <w:marRight w:val="0"/>
                          <w:marTop w:val="0"/>
                          <w:marBottom w:val="0"/>
                          <w:divBdr>
                            <w:top w:val="none" w:sz="0" w:space="0" w:color="auto"/>
                            <w:left w:val="none" w:sz="0" w:space="0" w:color="auto"/>
                            <w:bottom w:val="none" w:sz="0" w:space="0" w:color="auto"/>
                            <w:right w:val="none" w:sz="0" w:space="0" w:color="auto"/>
                          </w:divBdr>
                          <w:divsChild>
                            <w:div w:id="6714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256348">
      <w:bodyDiv w:val="1"/>
      <w:marLeft w:val="0"/>
      <w:marRight w:val="0"/>
      <w:marTop w:val="0"/>
      <w:marBottom w:val="0"/>
      <w:divBdr>
        <w:top w:val="none" w:sz="0" w:space="0" w:color="auto"/>
        <w:left w:val="none" w:sz="0" w:space="0" w:color="auto"/>
        <w:bottom w:val="none" w:sz="0" w:space="0" w:color="auto"/>
        <w:right w:val="none" w:sz="0" w:space="0" w:color="auto"/>
      </w:divBdr>
      <w:divsChild>
        <w:div w:id="1117142801">
          <w:marLeft w:val="0"/>
          <w:marRight w:val="0"/>
          <w:marTop w:val="0"/>
          <w:marBottom w:val="0"/>
          <w:divBdr>
            <w:top w:val="none" w:sz="0" w:space="0" w:color="auto"/>
            <w:left w:val="none" w:sz="0" w:space="0" w:color="auto"/>
            <w:bottom w:val="none" w:sz="0" w:space="0" w:color="auto"/>
            <w:right w:val="none" w:sz="0" w:space="0" w:color="auto"/>
          </w:divBdr>
          <w:divsChild>
            <w:div w:id="1469517179">
              <w:marLeft w:val="0"/>
              <w:marRight w:val="0"/>
              <w:marTop w:val="351"/>
              <w:marBottom w:val="0"/>
              <w:divBdr>
                <w:top w:val="none" w:sz="0" w:space="0" w:color="auto"/>
                <w:left w:val="none" w:sz="0" w:space="0" w:color="auto"/>
                <w:bottom w:val="none" w:sz="0" w:space="0" w:color="auto"/>
                <w:right w:val="none" w:sz="0" w:space="0" w:color="auto"/>
              </w:divBdr>
              <w:divsChild>
                <w:div w:id="855079183">
                  <w:marLeft w:val="0"/>
                  <w:marRight w:val="0"/>
                  <w:marTop w:val="0"/>
                  <w:marBottom w:val="0"/>
                  <w:divBdr>
                    <w:top w:val="none" w:sz="0" w:space="0" w:color="auto"/>
                    <w:left w:val="none" w:sz="0" w:space="0" w:color="auto"/>
                    <w:bottom w:val="none" w:sz="0" w:space="0" w:color="auto"/>
                    <w:right w:val="none" w:sz="0" w:space="0" w:color="auto"/>
                  </w:divBdr>
                  <w:divsChild>
                    <w:div w:id="1271543883">
                      <w:marLeft w:val="0"/>
                      <w:marRight w:val="0"/>
                      <w:marTop w:val="250"/>
                      <w:marBottom w:val="0"/>
                      <w:divBdr>
                        <w:top w:val="none" w:sz="0" w:space="0" w:color="auto"/>
                        <w:left w:val="none" w:sz="0" w:space="0" w:color="auto"/>
                        <w:bottom w:val="none" w:sz="0" w:space="0" w:color="auto"/>
                        <w:right w:val="none" w:sz="0" w:space="0" w:color="auto"/>
                      </w:divBdr>
                      <w:divsChild>
                        <w:div w:id="1564945326">
                          <w:marLeft w:val="0"/>
                          <w:marRight w:val="0"/>
                          <w:marTop w:val="0"/>
                          <w:marBottom w:val="0"/>
                          <w:divBdr>
                            <w:top w:val="none" w:sz="0" w:space="0" w:color="auto"/>
                            <w:left w:val="none" w:sz="0" w:space="0" w:color="auto"/>
                            <w:bottom w:val="none" w:sz="0" w:space="0" w:color="auto"/>
                            <w:right w:val="none" w:sz="0" w:space="0" w:color="auto"/>
                          </w:divBdr>
                          <w:divsChild>
                            <w:div w:id="10639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6614833">
      <w:bodyDiv w:val="1"/>
      <w:marLeft w:val="0"/>
      <w:marRight w:val="0"/>
      <w:marTop w:val="0"/>
      <w:marBottom w:val="0"/>
      <w:divBdr>
        <w:top w:val="none" w:sz="0" w:space="0" w:color="auto"/>
        <w:left w:val="none" w:sz="0" w:space="0" w:color="auto"/>
        <w:bottom w:val="none" w:sz="0" w:space="0" w:color="auto"/>
        <w:right w:val="none" w:sz="0" w:space="0" w:color="auto"/>
      </w:divBdr>
      <w:divsChild>
        <w:div w:id="66002483">
          <w:marLeft w:val="0"/>
          <w:marRight w:val="0"/>
          <w:marTop w:val="0"/>
          <w:marBottom w:val="0"/>
          <w:divBdr>
            <w:top w:val="none" w:sz="0" w:space="0" w:color="auto"/>
            <w:left w:val="none" w:sz="0" w:space="0" w:color="auto"/>
            <w:bottom w:val="none" w:sz="0" w:space="0" w:color="auto"/>
            <w:right w:val="none" w:sz="0" w:space="0" w:color="auto"/>
          </w:divBdr>
          <w:divsChild>
            <w:div w:id="1650596642">
              <w:marLeft w:val="0"/>
              <w:marRight w:val="0"/>
              <w:marTop w:val="351"/>
              <w:marBottom w:val="0"/>
              <w:divBdr>
                <w:top w:val="none" w:sz="0" w:space="0" w:color="auto"/>
                <w:left w:val="none" w:sz="0" w:space="0" w:color="auto"/>
                <w:bottom w:val="none" w:sz="0" w:space="0" w:color="auto"/>
                <w:right w:val="none" w:sz="0" w:space="0" w:color="auto"/>
              </w:divBdr>
              <w:divsChild>
                <w:div w:id="2103336909">
                  <w:marLeft w:val="0"/>
                  <w:marRight w:val="0"/>
                  <w:marTop w:val="0"/>
                  <w:marBottom w:val="0"/>
                  <w:divBdr>
                    <w:top w:val="none" w:sz="0" w:space="0" w:color="auto"/>
                    <w:left w:val="none" w:sz="0" w:space="0" w:color="auto"/>
                    <w:bottom w:val="none" w:sz="0" w:space="0" w:color="auto"/>
                    <w:right w:val="none" w:sz="0" w:space="0" w:color="auto"/>
                  </w:divBdr>
                  <w:divsChild>
                    <w:div w:id="291134467">
                      <w:marLeft w:val="0"/>
                      <w:marRight w:val="0"/>
                      <w:marTop w:val="250"/>
                      <w:marBottom w:val="0"/>
                      <w:divBdr>
                        <w:top w:val="none" w:sz="0" w:space="0" w:color="auto"/>
                        <w:left w:val="none" w:sz="0" w:space="0" w:color="auto"/>
                        <w:bottom w:val="none" w:sz="0" w:space="0" w:color="auto"/>
                        <w:right w:val="none" w:sz="0" w:space="0" w:color="auto"/>
                      </w:divBdr>
                      <w:divsChild>
                        <w:div w:id="1163400054">
                          <w:marLeft w:val="0"/>
                          <w:marRight w:val="0"/>
                          <w:marTop w:val="0"/>
                          <w:marBottom w:val="0"/>
                          <w:divBdr>
                            <w:top w:val="none" w:sz="0" w:space="0" w:color="auto"/>
                            <w:left w:val="none" w:sz="0" w:space="0" w:color="auto"/>
                            <w:bottom w:val="none" w:sz="0" w:space="0" w:color="auto"/>
                            <w:right w:val="none" w:sz="0" w:space="0" w:color="auto"/>
                          </w:divBdr>
                          <w:divsChild>
                            <w:div w:id="20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3329254">
      <w:bodyDiv w:val="1"/>
      <w:marLeft w:val="0"/>
      <w:marRight w:val="0"/>
      <w:marTop w:val="0"/>
      <w:marBottom w:val="0"/>
      <w:divBdr>
        <w:top w:val="none" w:sz="0" w:space="0" w:color="auto"/>
        <w:left w:val="none" w:sz="0" w:space="0" w:color="auto"/>
        <w:bottom w:val="none" w:sz="0" w:space="0" w:color="auto"/>
        <w:right w:val="none" w:sz="0" w:space="0" w:color="auto"/>
      </w:divBdr>
      <w:divsChild>
        <w:div w:id="1697998075">
          <w:marLeft w:val="0"/>
          <w:marRight w:val="0"/>
          <w:marTop w:val="0"/>
          <w:marBottom w:val="0"/>
          <w:divBdr>
            <w:top w:val="none" w:sz="0" w:space="0" w:color="auto"/>
            <w:left w:val="none" w:sz="0" w:space="0" w:color="auto"/>
            <w:bottom w:val="none" w:sz="0" w:space="0" w:color="auto"/>
            <w:right w:val="none" w:sz="0" w:space="0" w:color="auto"/>
          </w:divBdr>
        </w:div>
      </w:divsChild>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29785980">
          <w:marLeft w:val="0"/>
          <w:marRight w:val="0"/>
          <w:marTop w:val="0"/>
          <w:marBottom w:val="0"/>
          <w:divBdr>
            <w:top w:val="none" w:sz="0" w:space="0" w:color="auto"/>
            <w:left w:val="none" w:sz="0" w:space="0" w:color="auto"/>
            <w:bottom w:val="none" w:sz="0" w:space="0" w:color="auto"/>
            <w:right w:val="none" w:sz="0" w:space="0" w:color="auto"/>
          </w:divBdr>
          <w:divsChild>
            <w:div w:id="1207643349">
              <w:marLeft w:val="0"/>
              <w:marRight w:val="0"/>
              <w:marTop w:val="351"/>
              <w:marBottom w:val="0"/>
              <w:divBdr>
                <w:top w:val="none" w:sz="0" w:space="0" w:color="auto"/>
                <w:left w:val="none" w:sz="0" w:space="0" w:color="auto"/>
                <w:bottom w:val="none" w:sz="0" w:space="0" w:color="auto"/>
                <w:right w:val="none" w:sz="0" w:space="0" w:color="auto"/>
              </w:divBdr>
              <w:divsChild>
                <w:div w:id="1527525354">
                  <w:marLeft w:val="0"/>
                  <w:marRight w:val="0"/>
                  <w:marTop w:val="0"/>
                  <w:marBottom w:val="0"/>
                  <w:divBdr>
                    <w:top w:val="none" w:sz="0" w:space="0" w:color="auto"/>
                    <w:left w:val="none" w:sz="0" w:space="0" w:color="auto"/>
                    <w:bottom w:val="none" w:sz="0" w:space="0" w:color="auto"/>
                    <w:right w:val="none" w:sz="0" w:space="0" w:color="auto"/>
                  </w:divBdr>
                  <w:divsChild>
                    <w:div w:id="1511333956">
                      <w:marLeft w:val="0"/>
                      <w:marRight w:val="0"/>
                      <w:marTop w:val="250"/>
                      <w:marBottom w:val="0"/>
                      <w:divBdr>
                        <w:top w:val="none" w:sz="0" w:space="0" w:color="auto"/>
                        <w:left w:val="none" w:sz="0" w:space="0" w:color="auto"/>
                        <w:bottom w:val="none" w:sz="0" w:space="0" w:color="auto"/>
                        <w:right w:val="none" w:sz="0" w:space="0" w:color="auto"/>
                      </w:divBdr>
                      <w:divsChild>
                        <w:div w:id="510336535">
                          <w:marLeft w:val="0"/>
                          <w:marRight w:val="0"/>
                          <w:marTop w:val="0"/>
                          <w:marBottom w:val="0"/>
                          <w:divBdr>
                            <w:top w:val="none" w:sz="0" w:space="0" w:color="auto"/>
                            <w:left w:val="none" w:sz="0" w:space="0" w:color="auto"/>
                            <w:bottom w:val="none" w:sz="0" w:space="0" w:color="auto"/>
                            <w:right w:val="none" w:sz="0" w:space="0" w:color="auto"/>
                          </w:divBdr>
                          <w:divsChild>
                            <w:div w:id="133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6656922">
      <w:bodyDiv w:val="1"/>
      <w:marLeft w:val="0"/>
      <w:marRight w:val="0"/>
      <w:marTop w:val="0"/>
      <w:marBottom w:val="0"/>
      <w:divBdr>
        <w:top w:val="none" w:sz="0" w:space="0" w:color="auto"/>
        <w:left w:val="none" w:sz="0" w:space="0" w:color="auto"/>
        <w:bottom w:val="none" w:sz="0" w:space="0" w:color="auto"/>
        <w:right w:val="none" w:sz="0" w:space="0" w:color="auto"/>
      </w:divBdr>
      <w:divsChild>
        <w:div w:id="284309568">
          <w:marLeft w:val="0"/>
          <w:marRight w:val="0"/>
          <w:marTop w:val="0"/>
          <w:marBottom w:val="0"/>
          <w:divBdr>
            <w:top w:val="none" w:sz="0" w:space="0" w:color="auto"/>
            <w:left w:val="none" w:sz="0" w:space="0" w:color="auto"/>
            <w:bottom w:val="none" w:sz="0" w:space="0" w:color="auto"/>
            <w:right w:val="none" w:sz="0" w:space="0" w:color="auto"/>
          </w:divBdr>
          <w:divsChild>
            <w:div w:id="26956462">
              <w:marLeft w:val="0"/>
              <w:marRight w:val="0"/>
              <w:marTop w:val="301"/>
              <w:marBottom w:val="0"/>
              <w:divBdr>
                <w:top w:val="none" w:sz="0" w:space="0" w:color="auto"/>
                <w:left w:val="none" w:sz="0" w:space="0" w:color="auto"/>
                <w:bottom w:val="none" w:sz="0" w:space="0" w:color="auto"/>
                <w:right w:val="none" w:sz="0" w:space="0" w:color="auto"/>
              </w:divBdr>
              <w:divsChild>
                <w:div w:id="2069108577">
                  <w:marLeft w:val="0"/>
                  <w:marRight w:val="0"/>
                  <w:marTop w:val="0"/>
                  <w:marBottom w:val="0"/>
                  <w:divBdr>
                    <w:top w:val="none" w:sz="0" w:space="0" w:color="auto"/>
                    <w:left w:val="none" w:sz="0" w:space="0" w:color="auto"/>
                    <w:bottom w:val="none" w:sz="0" w:space="0" w:color="auto"/>
                    <w:right w:val="none" w:sz="0" w:space="0" w:color="auto"/>
                  </w:divBdr>
                  <w:divsChild>
                    <w:div w:id="1321499733">
                      <w:marLeft w:val="0"/>
                      <w:marRight w:val="0"/>
                      <w:marTop w:val="215"/>
                      <w:marBottom w:val="0"/>
                      <w:divBdr>
                        <w:top w:val="none" w:sz="0" w:space="0" w:color="auto"/>
                        <w:left w:val="none" w:sz="0" w:space="0" w:color="auto"/>
                        <w:bottom w:val="none" w:sz="0" w:space="0" w:color="auto"/>
                        <w:right w:val="none" w:sz="0" w:space="0" w:color="auto"/>
                      </w:divBdr>
                      <w:divsChild>
                        <w:div w:id="1337539080">
                          <w:marLeft w:val="0"/>
                          <w:marRight w:val="0"/>
                          <w:marTop w:val="0"/>
                          <w:marBottom w:val="0"/>
                          <w:divBdr>
                            <w:top w:val="none" w:sz="0" w:space="0" w:color="auto"/>
                            <w:left w:val="none" w:sz="0" w:space="0" w:color="auto"/>
                            <w:bottom w:val="none" w:sz="0" w:space="0" w:color="auto"/>
                            <w:right w:val="none" w:sz="0" w:space="0" w:color="auto"/>
                          </w:divBdr>
                          <w:divsChild>
                            <w:div w:id="14719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0041275">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7902849">
      <w:bodyDiv w:val="1"/>
      <w:marLeft w:val="0"/>
      <w:marRight w:val="0"/>
      <w:marTop w:val="0"/>
      <w:marBottom w:val="0"/>
      <w:divBdr>
        <w:top w:val="none" w:sz="0" w:space="0" w:color="auto"/>
        <w:left w:val="none" w:sz="0" w:space="0" w:color="auto"/>
        <w:bottom w:val="none" w:sz="0" w:space="0" w:color="auto"/>
        <w:right w:val="none" w:sz="0" w:space="0" w:color="auto"/>
      </w:divBdr>
      <w:divsChild>
        <w:div w:id="1145396034">
          <w:marLeft w:val="0"/>
          <w:marRight w:val="0"/>
          <w:marTop w:val="0"/>
          <w:marBottom w:val="0"/>
          <w:divBdr>
            <w:top w:val="none" w:sz="0" w:space="0" w:color="auto"/>
            <w:left w:val="none" w:sz="0" w:space="0" w:color="auto"/>
            <w:bottom w:val="none" w:sz="0" w:space="0" w:color="auto"/>
            <w:right w:val="none" w:sz="0" w:space="0" w:color="auto"/>
          </w:divBdr>
          <w:divsChild>
            <w:div w:id="1327510059">
              <w:marLeft w:val="0"/>
              <w:marRight w:val="0"/>
              <w:marTop w:val="280"/>
              <w:marBottom w:val="0"/>
              <w:divBdr>
                <w:top w:val="none" w:sz="0" w:space="0" w:color="auto"/>
                <w:left w:val="none" w:sz="0" w:space="0" w:color="auto"/>
                <w:bottom w:val="none" w:sz="0" w:space="0" w:color="auto"/>
                <w:right w:val="none" w:sz="0" w:space="0" w:color="auto"/>
              </w:divBdr>
              <w:divsChild>
                <w:div w:id="1333338346">
                  <w:marLeft w:val="0"/>
                  <w:marRight w:val="0"/>
                  <w:marTop w:val="0"/>
                  <w:marBottom w:val="0"/>
                  <w:divBdr>
                    <w:top w:val="none" w:sz="0" w:space="0" w:color="auto"/>
                    <w:left w:val="none" w:sz="0" w:space="0" w:color="auto"/>
                    <w:bottom w:val="none" w:sz="0" w:space="0" w:color="auto"/>
                    <w:right w:val="none" w:sz="0" w:space="0" w:color="auto"/>
                  </w:divBdr>
                  <w:divsChild>
                    <w:div w:id="1575552052">
                      <w:marLeft w:val="0"/>
                      <w:marRight w:val="0"/>
                      <w:marTop w:val="200"/>
                      <w:marBottom w:val="0"/>
                      <w:divBdr>
                        <w:top w:val="none" w:sz="0" w:space="0" w:color="auto"/>
                        <w:left w:val="none" w:sz="0" w:space="0" w:color="auto"/>
                        <w:bottom w:val="none" w:sz="0" w:space="0" w:color="auto"/>
                        <w:right w:val="none" w:sz="0" w:space="0" w:color="auto"/>
                      </w:divBdr>
                      <w:divsChild>
                        <w:div w:id="1007563792">
                          <w:marLeft w:val="0"/>
                          <w:marRight w:val="0"/>
                          <w:marTop w:val="0"/>
                          <w:marBottom w:val="0"/>
                          <w:divBdr>
                            <w:top w:val="none" w:sz="0" w:space="0" w:color="auto"/>
                            <w:left w:val="none" w:sz="0" w:space="0" w:color="auto"/>
                            <w:bottom w:val="none" w:sz="0" w:space="0" w:color="auto"/>
                            <w:right w:val="none" w:sz="0" w:space="0" w:color="auto"/>
                          </w:divBdr>
                          <w:divsChild>
                            <w:div w:id="7854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1694780">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490250">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2">
          <w:marLeft w:val="0"/>
          <w:marRight w:val="0"/>
          <w:marTop w:val="0"/>
          <w:marBottom w:val="0"/>
          <w:divBdr>
            <w:top w:val="none" w:sz="0" w:space="0" w:color="auto"/>
            <w:left w:val="none" w:sz="0" w:space="0" w:color="auto"/>
            <w:bottom w:val="none" w:sz="0" w:space="0" w:color="auto"/>
            <w:right w:val="none" w:sz="0" w:space="0" w:color="auto"/>
          </w:divBdr>
          <w:divsChild>
            <w:div w:id="1602641481">
              <w:marLeft w:val="0"/>
              <w:marRight w:val="0"/>
              <w:marTop w:val="351"/>
              <w:marBottom w:val="0"/>
              <w:divBdr>
                <w:top w:val="none" w:sz="0" w:space="0" w:color="auto"/>
                <w:left w:val="none" w:sz="0" w:space="0" w:color="auto"/>
                <w:bottom w:val="none" w:sz="0" w:space="0" w:color="auto"/>
                <w:right w:val="none" w:sz="0" w:space="0" w:color="auto"/>
              </w:divBdr>
              <w:divsChild>
                <w:div w:id="2133863643">
                  <w:marLeft w:val="0"/>
                  <w:marRight w:val="0"/>
                  <w:marTop w:val="0"/>
                  <w:marBottom w:val="0"/>
                  <w:divBdr>
                    <w:top w:val="none" w:sz="0" w:space="0" w:color="auto"/>
                    <w:left w:val="none" w:sz="0" w:space="0" w:color="auto"/>
                    <w:bottom w:val="none" w:sz="0" w:space="0" w:color="auto"/>
                    <w:right w:val="none" w:sz="0" w:space="0" w:color="auto"/>
                  </w:divBdr>
                  <w:divsChild>
                    <w:div w:id="240020501">
                      <w:marLeft w:val="0"/>
                      <w:marRight w:val="0"/>
                      <w:marTop w:val="250"/>
                      <w:marBottom w:val="0"/>
                      <w:divBdr>
                        <w:top w:val="none" w:sz="0" w:space="0" w:color="auto"/>
                        <w:left w:val="none" w:sz="0" w:space="0" w:color="auto"/>
                        <w:bottom w:val="none" w:sz="0" w:space="0" w:color="auto"/>
                        <w:right w:val="none" w:sz="0" w:space="0" w:color="auto"/>
                      </w:divBdr>
                      <w:divsChild>
                        <w:div w:id="634065221">
                          <w:marLeft w:val="0"/>
                          <w:marRight w:val="0"/>
                          <w:marTop w:val="0"/>
                          <w:marBottom w:val="0"/>
                          <w:divBdr>
                            <w:top w:val="none" w:sz="0" w:space="0" w:color="auto"/>
                            <w:left w:val="none" w:sz="0" w:space="0" w:color="auto"/>
                            <w:bottom w:val="none" w:sz="0" w:space="0" w:color="auto"/>
                            <w:right w:val="none" w:sz="0" w:space="0" w:color="auto"/>
                          </w:divBdr>
                          <w:divsChild>
                            <w:div w:id="1831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6396">
      <w:bodyDiv w:val="1"/>
      <w:marLeft w:val="0"/>
      <w:marRight w:val="0"/>
      <w:marTop w:val="0"/>
      <w:marBottom w:val="0"/>
      <w:divBdr>
        <w:top w:val="none" w:sz="0" w:space="0" w:color="auto"/>
        <w:left w:val="none" w:sz="0" w:space="0" w:color="auto"/>
        <w:bottom w:val="none" w:sz="0" w:space="0" w:color="auto"/>
        <w:right w:val="none" w:sz="0" w:space="0" w:color="auto"/>
      </w:divBdr>
    </w:div>
    <w:div w:id="750078512">
      <w:bodyDiv w:val="1"/>
      <w:marLeft w:val="0"/>
      <w:marRight w:val="0"/>
      <w:marTop w:val="0"/>
      <w:marBottom w:val="0"/>
      <w:divBdr>
        <w:top w:val="none" w:sz="0" w:space="0" w:color="auto"/>
        <w:left w:val="none" w:sz="0" w:space="0" w:color="auto"/>
        <w:bottom w:val="none" w:sz="0" w:space="0" w:color="auto"/>
        <w:right w:val="none" w:sz="0" w:space="0" w:color="auto"/>
      </w:divBdr>
      <w:divsChild>
        <w:div w:id="547764950">
          <w:marLeft w:val="0"/>
          <w:marRight w:val="0"/>
          <w:marTop w:val="0"/>
          <w:marBottom w:val="0"/>
          <w:divBdr>
            <w:top w:val="none" w:sz="0" w:space="0" w:color="auto"/>
            <w:left w:val="none" w:sz="0" w:space="0" w:color="auto"/>
            <w:bottom w:val="none" w:sz="0" w:space="0" w:color="auto"/>
            <w:right w:val="none" w:sz="0" w:space="0" w:color="auto"/>
          </w:divBdr>
          <w:divsChild>
            <w:div w:id="1547838340">
              <w:marLeft w:val="0"/>
              <w:marRight w:val="0"/>
              <w:marTop w:val="323"/>
              <w:marBottom w:val="0"/>
              <w:divBdr>
                <w:top w:val="none" w:sz="0" w:space="0" w:color="auto"/>
                <w:left w:val="none" w:sz="0" w:space="0" w:color="auto"/>
                <w:bottom w:val="none" w:sz="0" w:space="0" w:color="auto"/>
                <w:right w:val="none" w:sz="0" w:space="0" w:color="auto"/>
              </w:divBdr>
              <w:divsChild>
                <w:div w:id="1472139664">
                  <w:marLeft w:val="0"/>
                  <w:marRight w:val="0"/>
                  <w:marTop w:val="0"/>
                  <w:marBottom w:val="0"/>
                  <w:divBdr>
                    <w:top w:val="none" w:sz="0" w:space="0" w:color="auto"/>
                    <w:left w:val="none" w:sz="0" w:space="0" w:color="auto"/>
                    <w:bottom w:val="none" w:sz="0" w:space="0" w:color="auto"/>
                    <w:right w:val="none" w:sz="0" w:space="0" w:color="auto"/>
                  </w:divBdr>
                  <w:divsChild>
                    <w:div w:id="979454076">
                      <w:marLeft w:val="0"/>
                      <w:marRight w:val="0"/>
                      <w:marTop w:val="230"/>
                      <w:marBottom w:val="0"/>
                      <w:divBdr>
                        <w:top w:val="none" w:sz="0" w:space="0" w:color="auto"/>
                        <w:left w:val="none" w:sz="0" w:space="0" w:color="auto"/>
                        <w:bottom w:val="none" w:sz="0" w:space="0" w:color="auto"/>
                        <w:right w:val="none" w:sz="0" w:space="0" w:color="auto"/>
                      </w:divBdr>
                      <w:divsChild>
                        <w:div w:id="1913545663">
                          <w:marLeft w:val="0"/>
                          <w:marRight w:val="0"/>
                          <w:marTop w:val="0"/>
                          <w:marBottom w:val="0"/>
                          <w:divBdr>
                            <w:top w:val="none" w:sz="0" w:space="0" w:color="auto"/>
                            <w:left w:val="none" w:sz="0" w:space="0" w:color="auto"/>
                            <w:bottom w:val="none" w:sz="0" w:space="0" w:color="auto"/>
                            <w:right w:val="none" w:sz="0" w:space="0" w:color="auto"/>
                          </w:divBdr>
                          <w:divsChild>
                            <w:div w:id="748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748009">
      <w:bodyDiv w:val="1"/>
      <w:marLeft w:val="0"/>
      <w:marRight w:val="0"/>
      <w:marTop w:val="0"/>
      <w:marBottom w:val="0"/>
      <w:divBdr>
        <w:top w:val="none" w:sz="0" w:space="0" w:color="auto"/>
        <w:left w:val="none" w:sz="0" w:space="0" w:color="auto"/>
        <w:bottom w:val="none" w:sz="0" w:space="0" w:color="auto"/>
        <w:right w:val="none" w:sz="0" w:space="0" w:color="auto"/>
      </w:divBdr>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9570">
      <w:bodyDiv w:val="1"/>
      <w:marLeft w:val="0"/>
      <w:marRight w:val="0"/>
      <w:marTop w:val="0"/>
      <w:marBottom w:val="0"/>
      <w:divBdr>
        <w:top w:val="none" w:sz="0" w:space="0" w:color="auto"/>
        <w:left w:val="none" w:sz="0" w:space="0" w:color="auto"/>
        <w:bottom w:val="none" w:sz="0" w:space="0" w:color="auto"/>
        <w:right w:val="none" w:sz="0" w:space="0" w:color="auto"/>
      </w:divBdr>
      <w:divsChild>
        <w:div w:id="2095399888">
          <w:marLeft w:val="0"/>
          <w:marRight w:val="0"/>
          <w:marTop w:val="0"/>
          <w:marBottom w:val="0"/>
          <w:divBdr>
            <w:top w:val="none" w:sz="0" w:space="0" w:color="auto"/>
            <w:left w:val="none" w:sz="0" w:space="0" w:color="auto"/>
            <w:bottom w:val="none" w:sz="0" w:space="0" w:color="auto"/>
            <w:right w:val="none" w:sz="0" w:space="0" w:color="auto"/>
          </w:divBdr>
        </w:div>
      </w:divsChild>
    </w:div>
    <w:div w:id="780996961">
      <w:bodyDiv w:val="1"/>
      <w:marLeft w:val="0"/>
      <w:marRight w:val="0"/>
      <w:marTop w:val="0"/>
      <w:marBottom w:val="0"/>
      <w:divBdr>
        <w:top w:val="none" w:sz="0" w:space="0" w:color="auto"/>
        <w:left w:val="none" w:sz="0" w:space="0" w:color="auto"/>
        <w:bottom w:val="none" w:sz="0" w:space="0" w:color="auto"/>
        <w:right w:val="none" w:sz="0" w:space="0" w:color="auto"/>
      </w:divBdr>
      <w:divsChild>
        <w:div w:id="756832220">
          <w:marLeft w:val="0"/>
          <w:marRight w:val="0"/>
          <w:marTop w:val="0"/>
          <w:marBottom w:val="0"/>
          <w:divBdr>
            <w:top w:val="none" w:sz="0" w:space="0" w:color="auto"/>
            <w:left w:val="none" w:sz="0" w:space="0" w:color="auto"/>
            <w:bottom w:val="none" w:sz="0" w:space="0" w:color="auto"/>
            <w:right w:val="none" w:sz="0" w:space="0" w:color="auto"/>
          </w:divBdr>
          <w:divsChild>
            <w:div w:id="2016805666">
              <w:marLeft w:val="0"/>
              <w:marRight w:val="0"/>
              <w:marTop w:val="0"/>
              <w:marBottom w:val="0"/>
              <w:divBdr>
                <w:top w:val="none" w:sz="0" w:space="0" w:color="auto"/>
                <w:left w:val="none" w:sz="0" w:space="0" w:color="auto"/>
                <w:bottom w:val="none" w:sz="0" w:space="0" w:color="auto"/>
                <w:right w:val="none" w:sz="0" w:space="0" w:color="auto"/>
              </w:divBdr>
              <w:divsChild>
                <w:div w:id="498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073">
          <w:marLeft w:val="0"/>
          <w:marRight w:val="0"/>
          <w:marTop w:val="125"/>
          <w:marBottom w:val="626"/>
          <w:divBdr>
            <w:top w:val="none" w:sz="0" w:space="0" w:color="auto"/>
            <w:left w:val="none" w:sz="0" w:space="0" w:color="auto"/>
            <w:bottom w:val="none" w:sz="0" w:space="0" w:color="auto"/>
            <w:right w:val="none" w:sz="0" w:space="0" w:color="auto"/>
          </w:divBdr>
          <w:divsChild>
            <w:div w:id="847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2513">
      <w:bodyDiv w:val="1"/>
      <w:marLeft w:val="0"/>
      <w:marRight w:val="0"/>
      <w:marTop w:val="0"/>
      <w:marBottom w:val="0"/>
      <w:divBdr>
        <w:top w:val="none" w:sz="0" w:space="0" w:color="auto"/>
        <w:left w:val="none" w:sz="0" w:space="0" w:color="auto"/>
        <w:bottom w:val="none" w:sz="0" w:space="0" w:color="auto"/>
        <w:right w:val="none" w:sz="0" w:space="0" w:color="auto"/>
      </w:divBdr>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12337">
      <w:bodyDiv w:val="1"/>
      <w:marLeft w:val="0"/>
      <w:marRight w:val="0"/>
      <w:marTop w:val="0"/>
      <w:marBottom w:val="0"/>
      <w:divBdr>
        <w:top w:val="none" w:sz="0" w:space="0" w:color="auto"/>
        <w:left w:val="none" w:sz="0" w:space="0" w:color="auto"/>
        <w:bottom w:val="none" w:sz="0" w:space="0" w:color="auto"/>
        <w:right w:val="none" w:sz="0" w:space="0" w:color="auto"/>
      </w:divBdr>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50895">
      <w:bodyDiv w:val="1"/>
      <w:marLeft w:val="0"/>
      <w:marRight w:val="0"/>
      <w:marTop w:val="0"/>
      <w:marBottom w:val="0"/>
      <w:divBdr>
        <w:top w:val="none" w:sz="0" w:space="0" w:color="auto"/>
        <w:left w:val="none" w:sz="0" w:space="0" w:color="auto"/>
        <w:bottom w:val="none" w:sz="0" w:space="0" w:color="auto"/>
        <w:right w:val="none" w:sz="0" w:space="0" w:color="auto"/>
      </w:divBdr>
      <w:divsChild>
        <w:div w:id="442650768">
          <w:marLeft w:val="0"/>
          <w:marRight w:val="0"/>
          <w:marTop w:val="0"/>
          <w:marBottom w:val="0"/>
          <w:divBdr>
            <w:top w:val="none" w:sz="0" w:space="0" w:color="auto"/>
            <w:left w:val="none" w:sz="0" w:space="0" w:color="auto"/>
            <w:bottom w:val="none" w:sz="0" w:space="0" w:color="auto"/>
            <w:right w:val="none" w:sz="0" w:space="0" w:color="auto"/>
          </w:divBdr>
          <w:divsChild>
            <w:div w:id="270821300">
              <w:marLeft w:val="0"/>
              <w:marRight w:val="0"/>
              <w:marTop w:val="323"/>
              <w:marBottom w:val="0"/>
              <w:divBdr>
                <w:top w:val="none" w:sz="0" w:space="0" w:color="auto"/>
                <w:left w:val="none" w:sz="0" w:space="0" w:color="auto"/>
                <w:bottom w:val="none" w:sz="0" w:space="0" w:color="auto"/>
                <w:right w:val="none" w:sz="0" w:space="0" w:color="auto"/>
              </w:divBdr>
              <w:divsChild>
                <w:div w:id="1248004100">
                  <w:marLeft w:val="0"/>
                  <w:marRight w:val="0"/>
                  <w:marTop w:val="0"/>
                  <w:marBottom w:val="0"/>
                  <w:divBdr>
                    <w:top w:val="none" w:sz="0" w:space="0" w:color="auto"/>
                    <w:left w:val="none" w:sz="0" w:space="0" w:color="auto"/>
                    <w:bottom w:val="none" w:sz="0" w:space="0" w:color="auto"/>
                    <w:right w:val="none" w:sz="0" w:space="0" w:color="auto"/>
                  </w:divBdr>
                  <w:divsChild>
                    <w:div w:id="1561011858">
                      <w:marLeft w:val="0"/>
                      <w:marRight w:val="0"/>
                      <w:marTop w:val="230"/>
                      <w:marBottom w:val="0"/>
                      <w:divBdr>
                        <w:top w:val="none" w:sz="0" w:space="0" w:color="auto"/>
                        <w:left w:val="none" w:sz="0" w:space="0" w:color="auto"/>
                        <w:bottom w:val="none" w:sz="0" w:space="0" w:color="auto"/>
                        <w:right w:val="none" w:sz="0" w:space="0" w:color="auto"/>
                      </w:divBdr>
                      <w:divsChild>
                        <w:div w:id="1994484769">
                          <w:marLeft w:val="0"/>
                          <w:marRight w:val="0"/>
                          <w:marTop w:val="0"/>
                          <w:marBottom w:val="0"/>
                          <w:divBdr>
                            <w:top w:val="none" w:sz="0" w:space="0" w:color="auto"/>
                            <w:left w:val="none" w:sz="0" w:space="0" w:color="auto"/>
                            <w:bottom w:val="none" w:sz="0" w:space="0" w:color="auto"/>
                            <w:right w:val="none" w:sz="0" w:space="0" w:color="auto"/>
                          </w:divBdr>
                          <w:divsChild>
                            <w:div w:id="2119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145568">
      <w:bodyDiv w:val="1"/>
      <w:marLeft w:val="0"/>
      <w:marRight w:val="0"/>
      <w:marTop w:val="0"/>
      <w:marBottom w:val="0"/>
      <w:divBdr>
        <w:top w:val="none" w:sz="0" w:space="0" w:color="auto"/>
        <w:left w:val="none" w:sz="0" w:space="0" w:color="auto"/>
        <w:bottom w:val="none" w:sz="0" w:space="0" w:color="auto"/>
        <w:right w:val="none" w:sz="0" w:space="0" w:color="auto"/>
      </w:divBdr>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7789693">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861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466">
          <w:marLeft w:val="0"/>
          <w:marRight w:val="0"/>
          <w:marTop w:val="0"/>
          <w:marBottom w:val="0"/>
          <w:divBdr>
            <w:top w:val="none" w:sz="0" w:space="0" w:color="auto"/>
            <w:left w:val="none" w:sz="0" w:space="0" w:color="auto"/>
            <w:bottom w:val="none" w:sz="0" w:space="0" w:color="auto"/>
            <w:right w:val="none" w:sz="0" w:space="0" w:color="auto"/>
          </w:divBdr>
          <w:divsChild>
            <w:div w:id="639001733">
              <w:marLeft w:val="0"/>
              <w:marRight w:val="0"/>
              <w:marTop w:val="351"/>
              <w:marBottom w:val="0"/>
              <w:divBdr>
                <w:top w:val="none" w:sz="0" w:space="0" w:color="auto"/>
                <w:left w:val="none" w:sz="0" w:space="0" w:color="auto"/>
                <w:bottom w:val="none" w:sz="0" w:space="0" w:color="auto"/>
                <w:right w:val="none" w:sz="0" w:space="0" w:color="auto"/>
              </w:divBdr>
              <w:divsChild>
                <w:div w:id="1618485515">
                  <w:marLeft w:val="0"/>
                  <w:marRight w:val="0"/>
                  <w:marTop w:val="0"/>
                  <w:marBottom w:val="0"/>
                  <w:divBdr>
                    <w:top w:val="none" w:sz="0" w:space="0" w:color="auto"/>
                    <w:left w:val="none" w:sz="0" w:space="0" w:color="auto"/>
                    <w:bottom w:val="none" w:sz="0" w:space="0" w:color="auto"/>
                    <w:right w:val="none" w:sz="0" w:space="0" w:color="auto"/>
                  </w:divBdr>
                  <w:divsChild>
                    <w:div w:id="844594487">
                      <w:marLeft w:val="0"/>
                      <w:marRight w:val="0"/>
                      <w:marTop w:val="25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sChild>
                            <w:div w:id="1392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4674">
      <w:bodyDiv w:val="1"/>
      <w:marLeft w:val="0"/>
      <w:marRight w:val="0"/>
      <w:marTop w:val="0"/>
      <w:marBottom w:val="0"/>
      <w:divBdr>
        <w:top w:val="none" w:sz="0" w:space="0" w:color="auto"/>
        <w:left w:val="none" w:sz="0" w:space="0" w:color="auto"/>
        <w:bottom w:val="none" w:sz="0" w:space="0" w:color="auto"/>
        <w:right w:val="none" w:sz="0" w:space="0" w:color="auto"/>
      </w:divBdr>
      <w:divsChild>
        <w:div w:id="1372732668">
          <w:marLeft w:val="0"/>
          <w:marRight w:val="0"/>
          <w:marTop w:val="0"/>
          <w:marBottom w:val="0"/>
          <w:divBdr>
            <w:top w:val="none" w:sz="0" w:space="0" w:color="auto"/>
            <w:left w:val="none" w:sz="0" w:space="0" w:color="auto"/>
            <w:bottom w:val="none" w:sz="0" w:space="0" w:color="auto"/>
            <w:right w:val="none" w:sz="0" w:space="0" w:color="auto"/>
          </w:divBdr>
          <w:divsChild>
            <w:div w:id="1853227337">
              <w:marLeft w:val="0"/>
              <w:marRight w:val="0"/>
              <w:marTop w:val="0"/>
              <w:marBottom w:val="0"/>
              <w:divBdr>
                <w:top w:val="none" w:sz="0" w:space="0" w:color="auto"/>
                <w:left w:val="none" w:sz="0" w:space="0" w:color="auto"/>
                <w:bottom w:val="none" w:sz="0" w:space="0" w:color="auto"/>
                <w:right w:val="none" w:sz="0" w:space="0" w:color="auto"/>
              </w:divBdr>
              <w:divsChild>
                <w:div w:id="187917936">
                  <w:marLeft w:val="0"/>
                  <w:marRight w:val="0"/>
                  <w:marTop w:val="0"/>
                  <w:marBottom w:val="0"/>
                  <w:divBdr>
                    <w:top w:val="none" w:sz="0" w:space="0" w:color="auto"/>
                    <w:left w:val="none" w:sz="0" w:space="0" w:color="auto"/>
                    <w:bottom w:val="none" w:sz="0" w:space="0" w:color="auto"/>
                    <w:right w:val="none" w:sz="0" w:space="0" w:color="auto"/>
                  </w:divBdr>
                  <w:divsChild>
                    <w:div w:id="910193959">
                      <w:marLeft w:val="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1282627">
      <w:bodyDiv w:val="1"/>
      <w:marLeft w:val="0"/>
      <w:marRight w:val="0"/>
      <w:marTop w:val="0"/>
      <w:marBottom w:val="0"/>
      <w:divBdr>
        <w:top w:val="none" w:sz="0" w:space="0" w:color="auto"/>
        <w:left w:val="none" w:sz="0" w:space="0" w:color="auto"/>
        <w:bottom w:val="none" w:sz="0" w:space="0" w:color="auto"/>
        <w:right w:val="none" w:sz="0" w:space="0" w:color="auto"/>
      </w:divBdr>
      <w:divsChild>
        <w:div w:id="292560790">
          <w:marLeft w:val="0"/>
          <w:marRight w:val="0"/>
          <w:marTop w:val="0"/>
          <w:marBottom w:val="0"/>
          <w:divBdr>
            <w:top w:val="none" w:sz="0" w:space="0" w:color="auto"/>
            <w:left w:val="none" w:sz="0" w:space="0" w:color="auto"/>
            <w:bottom w:val="none" w:sz="0" w:space="0" w:color="auto"/>
            <w:right w:val="none" w:sz="0" w:space="0" w:color="auto"/>
          </w:divBdr>
        </w:div>
      </w:divsChild>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178786">
      <w:bodyDiv w:val="1"/>
      <w:marLeft w:val="0"/>
      <w:marRight w:val="0"/>
      <w:marTop w:val="0"/>
      <w:marBottom w:val="0"/>
      <w:divBdr>
        <w:top w:val="none" w:sz="0" w:space="0" w:color="auto"/>
        <w:left w:val="none" w:sz="0" w:space="0" w:color="auto"/>
        <w:bottom w:val="none" w:sz="0" w:space="0" w:color="auto"/>
        <w:right w:val="none" w:sz="0" w:space="0" w:color="auto"/>
      </w:divBdr>
      <w:divsChild>
        <w:div w:id="439226681">
          <w:marLeft w:val="0"/>
          <w:marRight w:val="0"/>
          <w:marTop w:val="0"/>
          <w:marBottom w:val="0"/>
          <w:divBdr>
            <w:top w:val="none" w:sz="0" w:space="0" w:color="auto"/>
            <w:left w:val="none" w:sz="0" w:space="0" w:color="auto"/>
            <w:bottom w:val="none" w:sz="0" w:space="0" w:color="auto"/>
            <w:right w:val="none" w:sz="0" w:space="0" w:color="auto"/>
          </w:divBdr>
          <w:divsChild>
            <w:div w:id="1085305684">
              <w:marLeft w:val="0"/>
              <w:marRight w:val="0"/>
              <w:marTop w:val="301"/>
              <w:marBottom w:val="0"/>
              <w:divBdr>
                <w:top w:val="none" w:sz="0" w:space="0" w:color="auto"/>
                <w:left w:val="none" w:sz="0" w:space="0" w:color="auto"/>
                <w:bottom w:val="none" w:sz="0" w:space="0" w:color="auto"/>
                <w:right w:val="none" w:sz="0" w:space="0" w:color="auto"/>
              </w:divBdr>
              <w:divsChild>
                <w:div w:id="763308240">
                  <w:marLeft w:val="0"/>
                  <w:marRight w:val="0"/>
                  <w:marTop w:val="0"/>
                  <w:marBottom w:val="0"/>
                  <w:divBdr>
                    <w:top w:val="none" w:sz="0" w:space="0" w:color="auto"/>
                    <w:left w:val="none" w:sz="0" w:space="0" w:color="auto"/>
                    <w:bottom w:val="none" w:sz="0" w:space="0" w:color="auto"/>
                    <w:right w:val="none" w:sz="0" w:space="0" w:color="auto"/>
                  </w:divBdr>
                  <w:divsChild>
                    <w:div w:id="1188181627">
                      <w:marLeft w:val="0"/>
                      <w:marRight w:val="0"/>
                      <w:marTop w:val="215"/>
                      <w:marBottom w:val="0"/>
                      <w:divBdr>
                        <w:top w:val="none" w:sz="0" w:space="0" w:color="auto"/>
                        <w:left w:val="none" w:sz="0" w:space="0" w:color="auto"/>
                        <w:bottom w:val="none" w:sz="0" w:space="0" w:color="auto"/>
                        <w:right w:val="none" w:sz="0" w:space="0" w:color="auto"/>
                      </w:divBdr>
                      <w:divsChild>
                        <w:div w:id="333805605">
                          <w:marLeft w:val="0"/>
                          <w:marRight w:val="0"/>
                          <w:marTop w:val="0"/>
                          <w:marBottom w:val="0"/>
                          <w:divBdr>
                            <w:top w:val="none" w:sz="0" w:space="0" w:color="auto"/>
                            <w:left w:val="none" w:sz="0" w:space="0" w:color="auto"/>
                            <w:bottom w:val="none" w:sz="0" w:space="0" w:color="auto"/>
                            <w:right w:val="none" w:sz="0" w:space="0" w:color="auto"/>
                          </w:divBdr>
                          <w:divsChild>
                            <w:div w:id="16421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08367">
      <w:bodyDiv w:val="1"/>
      <w:marLeft w:val="0"/>
      <w:marRight w:val="0"/>
      <w:marTop w:val="0"/>
      <w:marBottom w:val="0"/>
      <w:divBdr>
        <w:top w:val="none" w:sz="0" w:space="0" w:color="auto"/>
        <w:left w:val="none" w:sz="0" w:space="0" w:color="auto"/>
        <w:bottom w:val="none" w:sz="0" w:space="0" w:color="auto"/>
        <w:right w:val="none" w:sz="0" w:space="0" w:color="auto"/>
      </w:divBdr>
      <w:divsChild>
        <w:div w:id="1318340401">
          <w:marLeft w:val="0"/>
          <w:marRight w:val="0"/>
          <w:marTop w:val="0"/>
          <w:marBottom w:val="0"/>
          <w:divBdr>
            <w:top w:val="none" w:sz="0" w:space="0" w:color="auto"/>
            <w:left w:val="none" w:sz="0" w:space="0" w:color="auto"/>
            <w:bottom w:val="none" w:sz="0" w:space="0" w:color="auto"/>
            <w:right w:val="none" w:sz="0" w:space="0" w:color="auto"/>
          </w:divBdr>
          <w:divsChild>
            <w:div w:id="592397232">
              <w:marLeft w:val="0"/>
              <w:marRight w:val="0"/>
              <w:marTop w:val="107"/>
              <w:marBottom w:val="0"/>
              <w:divBdr>
                <w:top w:val="none" w:sz="0" w:space="0" w:color="auto"/>
                <w:left w:val="none" w:sz="0" w:space="0" w:color="auto"/>
                <w:bottom w:val="none" w:sz="0" w:space="0" w:color="auto"/>
                <w:right w:val="none" w:sz="0" w:space="0" w:color="auto"/>
              </w:divBdr>
              <w:divsChild>
                <w:div w:id="1210804109">
                  <w:marLeft w:val="0"/>
                  <w:marRight w:val="0"/>
                  <w:marTop w:val="0"/>
                  <w:marBottom w:val="0"/>
                  <w:divBdr>
                    <w:top w:val="none" w:sz="0" w:space="0" w:color="auto"/>
                    <w:left w:val="none" w:sz="0" w:space="0" w:color="auto"/>
                    <w:bottom w:val="none" w:sz="0" w:space="0" w:color="auto"/>
                    <w:right w:val="none" w:sz="0" w:space="0" w:color="auto"/>
                  </w:divBdr>
                  <w:divsChild>
                    <w:div w:id="1618638801">
                      <w:marLeft w:val="0"/>
                      <w:marRight w:val="0"/>
                      <w:marTop w:val="0"/>
                      <w:marBottom w:val="0"/>
                      <w:divBdr>
                        <w:top w:val="none" w:sz="0" w:space="0" w:color="auto"/>
                        <w:left w:val="none" w:sz="0" w:space="0" w:color="auto"/>
                        <w:bottom w:val="none" w:sz="0" w:space="0" w:color="auto"/>
                        <w:right w:val="none" w:sz="0" w:space="0" w:color="auto"/>
                      </w:divBdr>
                      <w:divsChild>
                        <w:div w:id="37651357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8991118">
      <w:bodyDiv w:val="1"/>
      <w:marLeft w:val="0"/>
      <w:marRight w:val="0"/>
      <w:marTop w:val="0"/>
      <w:marBottom w:val="0"/>
      <w:divBdr>
        <w:top w:val="none" w:sz="0" w:space="0" w:color="auto"/>
        <w:left w:val="none" w:sz="0" w:space="0" w:color="auto"/>
        <w:bottom w:val="none" w:sz="0" w:space="0" w:color="auto"/>
        <w:right w:val="none" w:sz="0" w:space="0" w:color="auto"/>
      </w:divBdr>
      <w:divsChild>
        <w:div w:id="1695761518">
          <w:marLeft w:val="0"/>
          <w:marRight w:val="0"/>
          <w:marTop w:val="0"/>
          <w:marBottom w:val="0"/>
          <w:divBdr>
            <w:top w:val="none" w:sz="0" w:space="0" w:color="auto"/>
            <w:left w:val="none" w:sz="0" w:space="0" w:color="auto"/>
            <w:bottom w:val="none" w:sz="0" w:space="0" w:color="auto"/>
            <w:right w:val="none" w:sz="0" w:space="0" w:color="auto"/>
          </w:divBdr>
          <w:divsChild>
            <w:div w:id="1957058919">
              <w:marLeft w:val="0"/>
              <w:marRight w:val="0"/>
              <w:marTop w:val="351"/>
              <w:marBottom w:val="0"/>
              <w:divBdr>
                <w:top w:val="none" w:sz="0" w:space="0" w:color="auto"/>
                <w:left w:val="none" w:sz="0" w:space="0" w:color="auto"/>
                <w:bottom w:val="none" w:sz="0" w:space="0" w:color="auto"/>
                <w:right w:val="none" w:sz="0" w:space="0" w:color="auto"/>
              </w:divBdr>
              <w:divsChild>
                <w:div w:id="1102261137">
                  <w:marLeft w:val="0"/>
                  <w:marRight w:val="0"/>
                  <w:marTop w:val="0"/>
                  <w:marBottom w:val="0"/>
                  <w:divBdr>
                    <w:top w:val="none" w:sz="0" w:space="0" w:color="auto"/>
                    <w:left w:val="none" w:sz="0" w:space="0" w:color="auto"/>
                    <w:bottom w:val="none" w:sz="0" w:space="0" w:color="auto"/>
                    <w:right w:val="none" w:sz="0" w:space="0" w:color="auto"/>
                  </w:divBdr>
                  <w:divsChild>
                    <w:div w:id="588999442">
                      <w:marLeft w:val="0"/>
                      <w:marRight w:val="0"/>
                      <w:marTop w:val="250"/>
                      <w:marBottom w:val="0"/>
                      <w:divBdr>
                        <w:top w:val="none" w:sz="0" w:space="0" w:color="auto"/>
                        <w:left w:val="none" w:sz="0" w:space="0" w:color="auto"/>
                        <w:bottom w:val="none" w:sz="0" w:space="0" w:color="auto"/>
                        <w:right w:val="none" w:sz="0" w:space="0" w:color="auto"/>
                      </w:divBdr>
                      <w:divsChild>
                        <w:div w:id="1574703660">
                          <w:marLeft w:val="0"/>
                          <w:marRight w:val="0"/>
                          <w:marTop w:val="0"/>
                          <w:marBottom w:val="0"/>
                          <w:divBdr>
                            <w:top w:val="none" w:sz="0" w:space="0" w:color="auto"/>
                            <w:left w:val="none" w:sz="0" w:space="0" w:color="auto"/>
                            <w:bottom w:val="none" w:sz="0" w:space="0" w:color="auto"/>
                            <w:right w:val="none" w:sz="0" w:space="0" w:color="auto"/>
                          </w:divBdr>
                          <w:divsChild>
                            <w:div w:id="1531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7125">
      <w:bodyDiv w:val="1"/>
      <w:marLeft w:val="0"/>
      <w:marRight w:val="0"/>
      <w:marTop w:val="0"/>
      <w:marBottom w:val="0"/>
      <w:divBdr>
        <w:top w:val="none" w:sz="0" w:space="0" w:color="auto"/>
        <w:left w:val="none" w:sz="0" w:space="0" w:color="auto"/>
        <w:bottom w:val="none" w:sz="0" w:space="0" w:color="auto"/>
        <w:right w:val="none" w:sz="0" w:space="0" w:color="auto"/>
      </w:divBdr>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47100645">
      <w:bodyDiv w:val="1"/>
      <w:marLeft w:val="0"/>
      <w:marRight w:val="0"/>
      <w:marTop w:val="0"/>
      <w:marBottom w:val="0"/>
      <w:divBdr>
        <w:top w:val="none" w:sz="0" w:space="0" w:color="auto"/>
        <w:left w:val="none" w:sz="0" w:space="0" w:color="auto"/>
        <w:bottom w:val="none" w:sz="0" w:space="0" w:color="auto"/>
        <w:right w:val="none" w:sz="0" w:space="0" w:color="auto"/>
      </w:divBdr>
      <w:divsChild>
        <w:div w:id="1005548861">
          <w:marLeft w:val="0"/>
          <w:marRight w:val="0"/>
          <w:marTop w:val="0"/>
          <w:marBottom w:val="0"/>
          <w:divBdr>
            <w:top w:val="none" w:sz="0" w:space="0" w:color="auto"/>
            <w:left w:val="none" w:sz="0" w:space="0" w:color="auto"/>
            <w:bottom w:val="none" w:sz="0" w:space="0" w:color="auto"/>
            <w:right w:val="none" w:sz="0" w:space="0" w:color="auto"/>
          </w:divBdr>
        </w:div>
      </w:divsChild>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907">
      <w:bodyDiv w:val="1"/>
      <w:marLeft w:val="0"/>
      <w:marRight w:val="0"/>
      <w:marTop w:val="0"/>
      <w:marBottom w:val="0"/>
      <w:divBdr>
        <w:top w:val="none" w:sz="0" w:space="0" w:color="auto"/>
        <w:left w:val="none" w:sz="0" w:space="0" w:color="auto"/>
        <w:bottom w:val="none" w:sz="0" w:space="0" w:color="auto"/>
        <w:right w:val="none" w:sz="0" w:space="0" w:color="auto"/>
      </w:divBdr>
      <w:divsChild>
        <w:div w:id="655187883">
          <w:marLeft w:val="0"/>
          <w:marRight w:val="0"/>
          <w:marTop w:val="0"/>
          <w:marBottom w:val="0"/>
          <w:divBdr>
            <w:top w:val="none" w:sz="0" w:space="0" w:color="auto"/>
            <w:left w:val="none" w:sz="0" w:space="0" w:color="auto"/>
            <w:bottom w:val="none" w:sz="0" w:space="0" w:color="auto"/>
            <w:right w:val="none" w:sz="0" w:space="0" w:color="auto"/>
          </w:divBdr>
          <w:divsChild>
            <w:div w:id="1422676789">
              <w:marLeft w:val="0"/>
              <w:marRight w:val="0"/>
              <w:marTop w:val="323"/>
              <w:marBottom w:val="0"/>
              <w:divBdr>
                <w:top w:val="none" w:sz="0" w:space="0" w:color="auto"/>
                <w:left w:val="none" w:sz="0" w:space="0" w:color="auto"/>
                <w:bottom w:val="none" w:sz="0" w:space="0" w:color="auto"/>
                <w:right w:val="none" w:sz="0" w:space="0" w:color="auto"/>
              </w:divBdr>
              <w:divsChild>
                <w:div w:id="396245275">
                  <w:marLeft w:val="0"/>
                  <w:marRight w:val="0"/>
                  <w:marTop w:val="0"/>
                  <w:marBottom w:val="0"/>
                  <w:divBdr>
                    <w:top w:val="none" w:sz="0" w:space="0" w:color="auto"/>
                    <w:left w:val="none" w:sz="0" w:space="0" w:color="auto"/>
                    <w:bottom w:val="none" w:sz="0" w:space="0" w:color="auto"/>
                    <w:right w:val="none" w:sz="0" w:space="0" w:color="auto"/>
                  </w:divBdr>
                  <w:divsChild>
                    <w:div w:id="537744163">
                      <w:marLeft w:val="0"/>
                      <w:marRight w:val="0"/>
                      <w:marTop w:val="230"/>
                      <w:marBottom w:val="0"/>
                      <w:divBdr>
                        <w:top w:val="none" w:sz="0" w:space="0" w:color="auto"/>
                        <w:left w:val="none" w:sz="0" w:space="0" w:color="auto"/>
                        <w:bottom w:val="none" w:sz="0" w:space="0" w:color="auto"/>
                        <w:right w:val="none" w:sz="0" w:space="0" w:color="auto"/>
                      </w:divBdr>
                      <w:divsChild>
                        <w:div w:id="2086102121">
                          <w:marLeft w:val="0"/>
                          <w:marRight w:val="0"/>
                          <w:marTop w:val="0"/>
                          <w:marBottom w:val="0"/>
                          <w:divBdr>
                            <w:top w:val="none" w:sz="0" w:space="0" w:color="auto"/>
                            <w:left w:val="none" w:sz="0" w:space="0" w:color="auto"/>
                            <w:bottom w:val="none" w:sz="0" w:space="0" w:color="auto"/>
                            <w:right w:val="none" w:sz="0" w:space="0" w:color="auto"/>
                          </w:divBdr>
                        </w:div>
                        <w:div w:id="1123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5978933">
      <w:bodyDiv w:val="1"/>
      <w:marLeft w:val="0"/>
      <w:marRight w:val="0"/>
      <w:marTop w:val="0"/>
      <w:marBottom w:val="0"/>
      <w:divBdr>
        <w:top w:val="none" w:sz="0" w:space="0" w:color="auto"/>
        <w:left w:val="none" w:sz="0" w:space="0" w:color="auto"/>
        <w:bottom w:val="none" w:sz="0" w:space="0" w:color="auto"/>
        <w:right w:val="none" w:sz="0" w:space="0" w:color="auto"/>
      </w:divBdr>
      <w:divsChild>
        <w:div w:id="367805626">
          <w:marLeft w:val="0"/>
          <w:marRight w:val="0"/>
          <w:marTop w:val="0"/>
          <w:marBottom w:val="0"/>
          <w:divBdr>
            <w:top w:val="none" w:sz="0" w:space="0" w:color="auto"/>
            <w:left w:val="none" w:sz="0" w:space="0" w:color="auto"/>
            <w:bottom w:val="none" w:sz="0" w:space="0" w:color="auto"/>
            <w:right w:val="none" w:sz="0" w:space="0" w:color="auto"/>
          </w:divBdr>
        </w:div>
      </w:divsChild>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00424">
      <w:bodyDiv w:val="1"/>
      <w:marLeft w:val="0"/>
      <w:marRight w:val="0"/>
      <w:marTop w:val="0"/>
      <w:marBottom w:val="0"/>
      <w:divBdr>
        <w:top w:val="none" w:sz="0" w:space="0" w:color="auto"/>
        <w:left w:val="none" w:sz="0" w:space="0" w:color="auto"/>
        <w:bottom w:val="none" w:sz="0" w:space="0" w:color="auto"/>
        <w:right w:val="none" w:sz="0" w:space="0" w:color="auto"/>
      </w:divBdr>
      <w:divsChild>
        <w:div w:id="763502809">
          <w:marLeft w:val="0"/>
          <w:marRight w:val="0"/>
          <w:marTop w:val="0"/>
          <w:marBottom w:val="0"/>
          <w:divBdr>
            <w:top w:val="none" w:sz="0" w:space="0" w:color="auto"/>
            <w:left w:val="none" w:sz="0" w:space="0" w:color="auto"/>
            <w:bottom w:val="none" w:sz="0" w:space="0" w:color="auto"/>
            <w:right w:val="none" w:sz="0" w:space="0" w:color="auto"/>
          </w:divBdr>
          <w:divsChild>
            <w:div w:id="494684109">
              <w:marLeft w:val="0"/>
              <w:marRight w:val="0"/>
              <w:marTop w:val="301"/>
              <w:marBottom w:val="0"/>
              <w:divBdr>
                <w:top w:val="none" w:sz="0" w:space="0" w:color="auto"/>
                <w:left w:val="none" w:sz="0" w:space="0" w:color="auto"/>
                <w:bottom w:val="none" w:sz="0" w:space="0" w:color="auto"/>
                <w:right w:val="none" w:sz="0" w:space="0" w:color="auto"/>
              </w:divBdr>
              <w:divsChild>
                <w:div w:id="34891280">
                  <w:marLeft w:val="0"/>
                  <w:marRight w:val="0"/>
                  <w:marTop w:val="0"/>
                  <w:marBottom w:val="0"/>
                  <w:divBdr>
                    <w:top w:val="none" w:sz="0" w:space="0" w:color="auto"/>
                    <w:left w:val="none" w:sz="0" w:space="0" w:color="auto"/>
                    <w:bottom w:val="none" w:sz="0" w:space="0" w:color="auto"/>
                    <w:right w:val="none" w:sz="0" w:space="0" w:color="auto"/>
                  </w:divBdr>
                  <w:divsChild>
                    <w:div w:id="1775249444">
                      <w:marLeft w:val="0"/>
                      <w:marRight w:val="0"/>
                      <w:marTop w:val="215"/>
                      <w:marBottom w:val="0"/>
                      <w:divBdr>
                        <w:top w:val="none" w:sz="0" w:space="0" w:color="auto"/>
                        <w:left w:val="none" w:sz="0" w:space="0" w:color="auto"/>
                        <w:bottom w:val="none" w:sz="0" w:space="0" w:color="auto"/>
                        <w:right w:val="none" w:sz="0" w:space="0" w:color="auto"/>
                      </w:divBdr>
                      <w:divsChild>
                        <w:div w:id="337468225">
                          <w:marLeft w:val="0"/>
                          <w:marRight w:val="0"/>
                          <w:marTop w:val="0"/>
                          <w:marBottom w:val="0"/>
                          <w:divBdr>
                            <w:top w:val="none" w:sz="0" w:space="0" w:color="auto"/>
                            <w:left w:val="none" w:sz="0" w:space="0" w:color="auto"/>
                            <w:bottom w:val="none" w:sz="0" w:space="0" w:color="auto"/>
                            <w:right w:val="none" w:sz="0" w:space="0" w:color="auto"/>
                          </w:divBdr>
                          <w:divsChild>
                            <w:div w:id="15545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410">
      <w:bodyDiv w:val="1"/>
      <w:marLeft w:val="0"/>
      <w:marRight w:val="0"/>
      <w:marTop w:val="0"/>
      <w:marBottom w:val="0"/>
      <w:divBdr>
        <w:top w:val="none" w:sz="0" w:space="0" w:color="auto"/>
        <w:left w:val="none" w:sz="0" w:space="0" w:color="auto"/>
        <w:bottom w:val="none" w:sz="0" w:space="0" w:color="auto"/>
        <w:right w:val="none" w:sz="0" w:space="0" w:color="auto"/>
      </w:divBdr>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5944969">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643753">
      <w:bodyDiv w:val="1"/>
      <w:marLeft w:val="0"/>
      <w:marRight w:val="0"/>
      <w:marTop w:val="0"/>
      <w:marBottom w:val="0"/>
      <w:divBdr>
        <w:top w:val="none" w:sz="0" w:space="0" w:color="auto"/>
        <w:left w:val="none" w:sz="0" w:space="0" w:color="auto"/>
        <w:bottom w:val="none" w:sz="0" w:space="0" w:color="auto"/>
        <w:right w:val="none" w:sz="0" w:space="0" w:color="auto"/>
      </w:divBdr>
      <w:divsChild>
        <w:div w:id="747655679">
          <w:marLeft w:val="0"/>
          <w:marRight w:val="0"/>
          <w:marTop w:val="0"/>
          <w:marBottom w:val="0"/>
          <w:divBdr>
            <w:top w:val="none" w:sz="0" w:space="0" w:color="auto"/>
            <w:left w:val="none" w:sz="0" w:space="0" w:color="auto"/>
            <w:bottom w:val="none" w:sz="0" w:space="0" w:color="auto"/>
            <w:right w:val="none" w:sz="0" w:space="0" w:color="auto"/>
          </w:divBdr>
        </w:div>
      </w:divsChild>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96933">
      <w:bodyDiv w:val="1"/>
      <w:marLeft w:val="0"/>
      <w:marRight w:val="0"/>
      <w:marTop w:val="0"/>
      <w:marBottom w:val="0"/>
      <w:divBdr>
        <w:top w:val="none" w:sz="0" w:space="0" w:color="auto"/>
        <w:left w:val="none" w:sz="0" w:space="0" w:color="auto"/>
        <w:bottom w:val="none" w:sz="0" w:space="0" w:color="auto"/>
        <w:right w:val="none" w:sz="0" w:space="0" w:color="auto"/>
      </w:divBdr>
      <w:divsChild>
        <w:div w:id="478233820">
          <w:marLeft w:val="0"/>
          <w:marRight w:val="0"/>
          <w:marTop w:val="0"/>
          <w:marBottom w:val="0"/>
          <w:divBdr>
            <w:top w:val="none" w:sz="0" w:space="0" w:color="auto"/>
            <w:left w:val="none" w:sz="0" w:space="0" w:color="auto"/>
            <w:bottom w:val="none" w:sz="0" w:space="0" w:color="auto"/>
            <w:right w:val="none" w:sz="0" w:space="0" w:color="auto"/>
          </w:divBdr>
          <w:divsChild>
            <w:div w:id="1531067971">
              <w:marLeft w:val="0"/>
              <w:marRight w:val="0"/>
              <w:marTop w:val="351"/>
              <w:marBottom w:val="0"/>
              <w:divBdr>
                <w:top w:val="none" w:sz="0" w:space="0" w:color="auto"/>
                <w:left w:val="none" w:sz="0" w:space="0" w:color="auto"/>
                <w:bottom w:val="none" w:sz="0" w:space="0" w:color="auto"/>
                <w:right w:val="none" w:sz="0" w:space="0" w:color="auto"/>
              </w:divBdr>
              <w:divsChild>
                <w:div w:id="1832985485">
                  <w:marLeft w:val="0"/>
                  <w:marRight w:val="0"/>
                  <w:marTop w:val="0"/>
                  <w:marBottom w:val="0"/>
                  <w:divBdr>
                    <w:top w:val="none" w:sz="0" w:space="0" w:color="auto"/>
                    <w:left w:val="none" w:sz="0" w:space="0" w:color="auto"/>
                    <w:bottom w:val="none" w:sz="0" w:space="0" w:color="auto"/>
                    <w:right w:val="none" w:sz="0" w:space="0" w:color="auto"/>
                  </w:divBdr>
                  <w:divsChild>
                    <w:div w:id="533539809">
                      <w:marLeft w:val="0"/>
                      <w:marRight w:val="0"/>
                      <w:marTop w:val="250"/>
                      <w:marBottom w:val="0"/>
                      <w:divBdr>
                        <w:top w:val="none" w:sz="0" w:space="0" w:color="auto"/>
                        <w:left w:val="none" w:sz="0" w:space="0" w:color="auto"/>
                        <w:bottom w:val="none" w:sz="0" w:space="0" w:color="auto"/>
                        <w:right w:val="none" w:sz="0" w:space="0" w:color="auto"/>
                      </w:divBdr>
                      <w:divsChild>
                        <w:div w:id="745610573">
                          <w:marLeft w:val="0"/>
                          <w:marRight w:val="0"/>
                          <w:marTop w:val="0"/>
                          <w:marBottom w:val="0"/>
                          <w:divBdr>
                            <w:top w:val="none" w:sz="0" w:space="0" w:color="auto"/>
                            <w:left w:val="none" w:sz="0" w:space="0" w:color="auto"/>
                            <w:bottom w:val="none" w:sz="0" w:space="0" w:color="auto"/>
                            <w:right w:val="none" w:sz="0" w:space="0" w:color="auto"/>
                          </w:divBdr>
                        </w:div>
                        <w:div w:id="280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0532">
      <w:bodyDiv w:val="1"/>
      <w:marLeft w:val="0"/>
      <w:marRight w:val="0"/>
      <w:marTop w:val="0"/>
      <w:marBottom w:val="0"/>
      <w:divBdr>
        <w:top w:val="none" w:sz="0" w:space="0" w:color="auto"/>
        <w:left w:val="none" w:sz="0" w:space="0" w:color="auto"/>
        <w:bottom w:val="none" w:sz="0" w:space="0" w:color="auto"/>
        <w:right w:val="none" w:sz="0" w:space="0" w:color="auto"/>
      </w:divBdr>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5723554">
      <w:bodyDiv w:val="1"/>
      <w:marLeft w:val="0"/>
      <w:marRight w:val="0"/>
      <w:marTop w:val="0"/>
      <w:marBottom w:val="0"/>
      <w:divBdr>
        <w:top w:val="none" w:sz="0" w:space="0" w:color="auto"/>
        <w:left w:val="none" w:sz="0" w:space="0" w:color="auto"/>
        <w:bottom w:val="none" w:sz="0" w:space="0" w:color="auto"/>
        <w:right w:val="none" w:sz="0" w:space="0" w:color="auto"/>
      </w:divBdr>
      <w:divsChild>
        <w:div w:id="1632445177">
          <w:marLeft w:val="0"/>
          <w:marRight w:val="0"/>
          <w:marTop w:val="0"/>
          <w:marBottom w:val="0"/>
          <w:divBdr>
            <w:top w:val="none" w:sz="0" w:space="0" w:color="auto"/>
            <w:left w:val="none" w:sz="0" w:space="0" w:color="auto"/>
            <w:bottom w:val="none" w:sz="0" w:space="0" w:color="auto"/>
            <w:right w:val="none" w:sz="0" w:space="0" w:color="auto"/>
          </w:divBdr>
          <w:divsChild>
            <w:div w:id="714546431">
              <w:marLeft w:val="0"/>
              <w:marRight w:val="0"/>
              <w:marTop w:val="301"/>
              <w:marBottom w:val="0"/>
              <w:divBdr>
                <w:top w:val="none" w:sz="0" w:space="0" w:color="auto"/>
                <w:left w:val="none" w:sz="0" w:space="0" w:color="auto"/>
                <w:bottom w:val="none" w:sz="0" w:space="0" w:color="auto"/>
                <w:right w:val="none" w:sz="0" w:space="0" w:color="auto"/>
              </w:divBdr>
              <w:divsChild>
                <w:div w:id="234585485">
                  <w:marLeft w:val="0"/>
                  <w:marRight w:val="0"/>
                  <w:marTop w:val="0"/>
                  <w:marBottom w:val="0"/>
                  <w:divBdr>
                    <w:top w:val="none" w:sz="0" w:space="0" w:color="auto"/>
                    <w:left w:val="none" w:sz="0" w:space="0" w:color="auto"/>
                    <w:bottom w:val="none" w:sz="0" w:space="0" w:color="auto"/>
                    <w:right w:val="none" w:sz="0" w:space="0" w:color="auto"/>
                  </w:divBdr>
                  <w:divsChild>
                    <w:div w:id="1016880445">
                      <w:marLeft w:val="0"/>
                      <w:marRight w:val="0"/>
                      <w:marTop w:val="215"/>
                      <w:marBottom w:val="0"/>
                      <w:divBdr>
                        <w:top w:val="none" w:sz="0" w:space="0" w:color="auto"/>
                        <w:left w:val="none" w:sz="0" w:space="0" w:color="auto"/>
                        <w:bottom w:val="none" w:sz="0" w:space="0" w:color="auto"/>
                        <w:right w:val="none" w:sz="0" w:space="0" w:color="auto"/>
                      </w:divBdr>
                      <w:divsChild>
                        <w:div w:id="1098327911">
                          <w:marLeft w:val="0"/>
                          <w:marRight w:val="0"/>
                          <w:marTop w:val="0"/>
                          <w:marBottom w:val="0"/>
                          <w:divBdr>
                            <w:top w:val="none" w:sz="0" w:space="0" w:color="auto"/>
                            <w:left w:val="none" w:sz="0" w:space="0" w:color="auto"/>
                            <w:bottom w:val="none" w:sz="0" w:space="0" w:color="auto"/>
                            <w:right w:val="none" w:sz="0" w:space="0" w:color="auto"/>
                          </w:divBdr>
                          <w:divsChild>
                            <w:div w:id="822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188876">
      <w:bodyDiv w:val="1"/>
      <w:marLeft w:val="0"/>
      <w:marRight w:val="0"/>
      <w:marTop w:val="0"/>
      <w:marBottom w:val="0"/>
      <w:divBdr>
        <w:top w:val="none" w:sz="0" w:space="0" w:color="auto"/>
        <w:left w:val="none" w:sz="0" w:space="0" w:color="auto"/>
        <w:bottom w:val="none" w:sz="0" w:space="0" w:color="auto"/>
        <w:right w:val="none" w:sz="0" w:space="0" w:color="auto"/>
      </w:divBdr>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00175">
      <w:bodyDiv w:val="1"/>
      <w:marLeft w:val="0"/>
      <w:marRight w:val="0"/>
      <w:marTop w:val="0"/>
      <w:marBottom w:val="0"/>
      <w:divBdr>
        <w:top w:val="none" w:sz="0" w:space="0" w:color="auto"/>
        <w:left w:val="none" w:sz="0" w:space="0" w:color="auto"/>
        <w:bottom w:val="none" w:sz="0" w:space="0" w:color="auto"/>
        <w:right w:val="none" w:sz="0" w:space="0" w:color="auto"/>
      </w:divBdr>
      <w:divsChild>
        <w:div w:id="2138251942">
          <w:marLeft w:val="0"/>
          <w:marRight w:val="0"/>
          <w:marTop w:val="0"/>
          <w:marBottom w:val="0"/>
          <w:divBdr>
            <w:top w:val="none" w:sz="0" w:space="0" w:color="auto"/>
            <w:left w:val="none" w:sz="0" w:space="0" w:color="auto"/>
            <w:bottom w:val="none" w:sz="0" w:space="0" w:color="auto"/>
            <w:right w:val="none" w:sz="0" w:space="0" w:color="auto"/>
          </w:divBdr>
          <w:divsChild>
            <w:div w:id="818883967">
              <w:marLeft w:val="0"/>
              <w:marRight w:val="0"/>
              <w:marTop w:val="323"/>
              <w:marBottom w:val="0"/>
              <w:divBdr>
                <w:top w:val="none" w:sz="0" w:space="0" w:color="auto"/>
                <w:left w:val="none" w:sz="0" w:space="0" w:color="auto"/>
                <w:bottom w:val="none" w:sz="0" w:space="0" w:color="auto"/>
                <w:right w:val="none" w:sz="0" w:space="0" w:color="auto"/>
              </w:divBdr>
              <w:divsChild>
                <w:div w:id="301279223">
                  <w:marLeft w:val="0"/>
                  <w:marRight w:val="0"/>
                  <w:marTop w:val="0"/>
                  <w:marBottom w:val="0"/>
                  <w:divBdr>
                    <w:top w:val="none" w:sz="0" w:space="0" w:color="auto"/>
                    <w:left w:val="none" w:sz="0" w:space="0" w:color="auto"/>
                    <w:bottom w:val="none" w:sz="0" w:space="0" w:color="auto"/>
                    <w:right w:val="none" w:sz="0" w:space="0" w:color="auto"/>
                  </w:divBdr>
                  <w:divsChild>
                    <w:div w:id="1424647279">
                      <w:marLeft w:val="0"/>
                      <w:marRight w:val="0"/>
                      <w:marTop w:val="230"/>
                      <w:marBottom w:val="0"/>
                      <w:divBdr>
                        <w:top w:val="none" w:sz="0" w:space="0" w:color="auto"/>
                        <w:left w:val="none" w:sz="0" w:space="0" w:color="auto"/>
                        <w:bottom w:val="none" w:sz="0" w:space="0" w:color="auto"/>
                        <w:right w:val="none" w:sz="0" w:space="0" w:color="auto"/>
                      </w:divBdr>
                      <w:divsChild>
                        <w:div w:id="1025518744">
                          <w:marLeft w:val="0"/>
                          <w:marRight w:val="0"/>
                          <w:marTop w:val="0"/>
                          <w:marBottom w:val="0"/>
                          <w:divBdr>
                            <w:top w:val="none" w:sz="0" w:space="0" w:color="auto"/>
                            <w:left w:val="none" w:sz="0" w:space="0" w:color="auto"/>
                            <w:bottom w:val="none" w:sz="0" w:space="0" w:color="auto"/>
                            <w:right w:val="none" w:sz="0" w:space="0" w:color="auto"/>
                          </w:divBdr>
                          <w:divsChild>
                            <w:div w:id="1437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1980">
      <w:bodyDiv w:val="1"/>
      <w:marLeft w:val="0"/>
      <w:marRight w:val="0"/>
      <w:marTop w:val="0"/>
      <w:marBottom w:val="0"/>
      <w:divBdr>
        <w:top w:val="none" w:sz="0" w:space="0" w:color="auto"/>
        <w:left w:val="none" w:sz="0" w:space="0" w:color="auto"/>
        <w:bottom w:val="none" w:sz="0" w:space="0" w:color="auto"/>
        <w:right w:val="none" w:sz="0" w:space="0" w:color="auto"/>
      </w:divBdr>
      <w:divsChild>
        <w:div w:id="995500793">
          <w:marLeft w:val="0"/>
          <w:marRight w:val="0"/>
          <w:marTop w:val="0"/>
          <w:marBottom w:val="0"/>
          <w:divBdr>
            <w:top w:val="none" w:sz="0" w:space="0" w:color="auto"/>
            <w:left w:val="none" w:sz="0" w:space="0" w:color="auto"/>
            <w:bottom w:val="none" w:sz="0" w:space="0" w:color="auto"/>
            <w:right w:val="none" w:sz="0" w:space="0" w:color="auto"/>
          </w:divBdr>
          <w:divsChild>
            <w:div w:id="2137795198">
              <w:marLeft w:val="0"/>
              <w:marRight w:val="0"/>
              <w:marTop w:val="351"/>
              <w:marBottom w:val="0"/>
              <w:divBdr>
                <w:top w:val="none" w:sz="0" w:space="0" w:color="auto"/>
                <w:left w:val="none" w:sz="0" w:space="0" w:color="auto"/>
                <w:bottom w:val="none" w:sz="0" w:space="0" w:color="auto"/>
                <w:right w:val="none" w:sz="0" w:space="0" w:color="auto"/>
              </w:divBdr>
              <w:divsChild>
                <w:div w:id="986203798">
                  <w:marLeft w:val="0"/>
                  <w:marRight w:val="0"/>
                  <w:marTop w:val="0"/>
                  <w:marBottom w:val="0"/>
                  <w:divBdr>
                    <w:top w:val="none" w:sz="0" w:space="0" w:color="auto"/>
                    <w:left w:val="none" w:sz="0" w:space="0" w:color="auto"/>
                    <w:bottom w:val="none" w:sz="0" w:space="0" w:color="auto"/>
                    <w:right w:val="none" w:sz="0" w:space="0" w:color="auto"/>
                  </w:divBdr>
                  <w:divsChild>
                    <w:div w:id="232355132">
                      <w:marLeft w:val="0"/>
                      <w:marRight w:val="0"/>
                      <w:marTop w:val="250"/>
                      <w:marBottom w:val="0"/>
                      <w:divBdr>
                        <w:top w:val="none" w:sz="0" w:space="0" w:color="auto"/>
                        <w:left w:val="none" w:sz="0" w:space="0" w:color="auto"/>
                        <w:bottom w:val="none" w:sz="0" w:space="0" w:color="auto"/>
                        <w:right w:val="none" w:sz="0" w:space="0" w:color="auto"/>
                      </w:divBdr>
                      <w:divsChild>
                        <w:div w:id="1562255766">
                          <w:marLeft w:val="0"/>
                          <w:marRight w:val="0"/>
                          <w:marTop w:val="0"/>
                          <w:marBottom w:val="0"/>
                          <w:divBdr>
                            <w:top w:val="none" w:sz="0" w:space="0" w:color="auto"/>
                            <w:left w:val="none" w:sz="0" w:space="0" w:color="auto"/>
                            <w:bottom w:val="none" w:sz="0" w:space="0" w:color="auto"/>
                            <w:right w:val="none" w:sz="0" w:space="0" w:color="auto"/>
                          </w:divBdr>
                          <w:divsChild>
                            <w:div w:id="1596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324402">
      <w:bodyDiv w:val="1"/>
      <w:marLeft w:val="0"/>
      <w:marRight w:val="0"/>
      <w:marTop w:val="0"/>
      <w:marBottom w:val="0"/>
      <w:divBdr>
        <w:top w:val="none" w:sz="0" w:space="0" w:color="auto"/>
        <w:left w:val="none" w:sz="0" w:space="0" w:color="auto"/>
        <w:bottom w:val="none" w:sz="0" w:space="0" w:color="auto"/>
        <w:right w:val="none" w:sz="0" w:space="0" w:color="auto"/>
      </w:divBdr>
      <w:divsChild>
        <w:div w:id="1308778288">
          <w:marLeft w:val="0"/>
          <w:marRight w:val="0"/>
          <w:marTop w:val="0"/>
          <w:marBottom w:val="0"/>
          <w:divBdr>
            <w:top w:val="none" w:sz="0" w:space="0" w:color="auto"/>
            <w:left w:val="none" w:sz="0" w:space="0" w:color="auto"/>
            <w:bottom w:val="none" w:sz="0" w:space="0" w:color="auto"/>
            <w:right w:val="none" w:sz="0" w:space="0" w:color="auto"/>
          </w:divBdr>
          <w:divsChild>
            <w:div w:id="14581267">
              <w:marLeft w:val="0"/>
              <w:marRight w:val="0"/>
              <w:marTop w:val="323"/>
              <w:marBottom w:val="0"/>
              <w:divBdr>
                <w:top w:val="none" w:sz="0" w:space="0" w:color="auto"/>
                <w:left w:val="none" w:sz="0" w:space="0" w:color="auto"/>
                <w:bottom w:val="none" w:sz="0" w:space="0" w:color="auto"/>
                <w:right w:val="none" w:sz="0" w:space="0" w:color="auto"/>
              </w:divBdr>
              <w:divsChild>
                <w:div w:id="588467515">
                  <w:marLeft w:val="0"/>
                  <w:marRight w:val="0"/>
                  <w:marTop w:val="0"/>
                  <w:marBottom w:val="0"/>
                  <w:divBdr>
                    <w:top w:val="none" w:sz="0" w:space="0" w:color="auto"/>
                    <w:left w:val="none" w:sz="0" w:space="0" w:color="auto"/>
                    <w:bottom w:val="none" w:sz="0" w:space="0" w:color="auto"/>
                    <w:right w:val="none" w:sz="0" w:space="0" w:color="auto"/>
                  </w:divBdr>
                  <w:divsChild>
                    <w:div w:id="2050061298">
                      <w:marLeft w:val="0"/>
                      <w:marRight w:val="0"/>
                      <w:marTop w:val="230"/>
                      <w:marBottom w:val="0"/>
                      <w:divBdr>
                        <w:top w:val="none" w:sz="0" w:space="0" w:color="auto"/>
                        <w:left w:val="none" w:sz="0" w:space="0" w:color="auto"/>
                        <w:bottom w:val="none" w:sz="0" w:space="0" w:color="auto"/>
                        <w:right w:val="none" w:sz="0" w:space="0" w:color="auto"/>
                      </w:divBdr>
                      <w:divsChild>
                        <w:div w:id="1618100262">
                          <w:marLeft w:val="0"/>
                          <w:marRight w:val="0"/>
                          <w:marTop w:val="0"/>
                          <w:marBottom w:val="0"/>
                          <w:divBdr>
                            <w:top w:val="none" w:sz="0" w:space="0" w:color="auto"/>
                            <w:left w:val="none" w:sz="0" w:space="0" w:color="auto"/>
                            <w:bottom w:val="none" w:sz="0" w:space="0" w:color="auto"/>
                            <w:right w:val="none" w:sz="0" w:space="0" w:color="auto"/>
                          </w:divBdr>
                          <w:divsChild>
                            <w:div w:id="10622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49866871">
      <w:bodyDiv w:val="1"/>
      <w:marLeft w:val="0"/>
      <w:marRight w:val="0"/>
      <w:marTop w:val="0"/>
      <w:marBottom w:val="0"/>
      <w:divBdr>
        <w:top w:val="none" w:sz="0" w:space="0" w:color="auto"/>
        <w:left w:val="none" w:sz="0" w:space="0" w:color="auto"/>
        <w:bottom w:val="none" w:sz="0" w:space="0" w:color="auto"/>
        <w:right w:val="none" w:sz="0" w:space="0" w:color="auto"/>
      </w:divBdr>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71459">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8286">
      <w:bodyDiv w:val="1"/>
      <w:marLeft w:val="0"/>
      <w:marRight w:val="0"/>
      <w:marTop w:val="0"/>
      <w:marBottom w:val="0"/>
      <w:divBdr>
        <w:top w:val="none" w:sz="0" w:space="0" w:color="auto"/>
        <w:left w:val="none" w:sz="0" w:space="0" w:color="auto"/>
        <w:bottom w:val="none" w:sz="0" w:space="0" w:color="auto"/>
        <w:right w:val="none" w:sz="0" w:space="0" w:color="auto"/>
      </w:divBdr>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632249">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2023112">
      <w:bodyDiv w:val="1"/>
      <w:marLeft w:val="0"/>
      <w:marRight w:val="0"/>
      <w:marTop w:val="0"/>
      <w:marBottom w:val="0"/>
      <w:divBdr>
        <w:top w:val="none" w:sz="0" w:space="0" w:color="auto"/>
        <w:left w:val="none" w:sz="0" w:space="0" w:color="auto"/>
        <w:bottom w:val="none" w:sz="0" w:space="0" w:color="auto"/>
        <w:right w:val="none" w:sz="0" w:space="0" w:color="auto"/>
      </w:divBdr>
      <w:divsChild>
        <w:div w:id="1497839384">
          <w:marLeft w:val="0"/>
          <w:marRight w:val="0"/>
          <w:marTop w:val="0"/>
          <w:marBottom w:val="0"/>
          <w:divBdr>
            <w:top w:val="none" w:sz="0" w:space="0" w:color="auto"/>
            <w:left w:val="none" w:sz="0" w:space="0" w:color="auto"/>
            <w:bottom w:val="single" w:sz="4" w:space="0" w:color="DDDDDD"/>
            <w:right w:val="none" w:sz="0" w:space="0" w:color="auto"/>
          </w:divBdr>
        </w:div>
        <w:div w:id="546531484">
          <w:marLeft w:val="0"/>
          <w:marRight w:val="0"/>
          <w:marTop w:val="0"/>
          <w:marBottom w:val="0"/>
          <w:divBdr>
            <w:top w:val="none" w:sz="0" w:space="0" w:color="auto"/>
            <w:left w:val="none" w:sz="0" w:space="0" w:color="auto"/>
            <w:bottom w:val="none" w:sz="0" w:space="0" w:color="auto"/>
            <w:right w:val="none" w:sz="0" w:space="0" w:color="auto"/>
          </w:divBdr>
        </w:div>
      </w:divsChild>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4160101">
      <w:bodyDiv w:val="1"/>
      <w:marLeft w:val="0"/>
      <w:marRight w:val="0"/>
      <w:marTop w:val="0"/>
      <w:marBottom w:val="0"/>
      <w:divBdr>
        <w:top w:val="none" w:sz="0" w:space="0" w:color="auto"/>
        <w:left w:val="none" w:sz="0" w:space="0" w:color="auto"/>
        <w:bottom w:val="none" w:sz="0" w:space="0" w:color="auto"/>
        <w:right w:val="none" w:sz="0" w:space="0" w:color="auto"/>
      </w:divBdr>
      <w:divsChild>
        <w:div w:id="541209542">
          <w:marLeft w:val="0"/>
          <w:marRight w:val="0"/>
          <w:marTop w:val="0"/>
          <w:marBottom w:val="0"/>
          <w:divBdr>
            <w:top w:val="none" w:sz="0" w:space="0" w:color="auto"/>
            <w:left w:val="none" w:sz="0" w:space="0" w:color="auto"/>
            <w:bottom w:val="none" w:sz="0" w:space="0" w:color="auto"/>
            <w:right w:val="none" w:sz="0" w:space="0" w:color="auto"/>
          </w:divBdr>
          <w:divsChild>
            <w:div w:id="938828371">
              <w:marLeft w:val="0"/>
              <w:marRight w:val="0"/>
              <w:marTop w:val="323"/>
              <w:marBottom w:val="0"/>
              <w:divBdr>
                <w:top w:val="none" w:sz="0" w:space="0" w:color="auto"/>
                <w:left w:val="none" w:sz="0" w:space="0" w:color="auto"/>
                <w:bottom w:val="none" w:sz="0" w:space="0" w:color="auto"/>
                <w:right w:val="none" w:sz="0" w:space="0" w:color="auto"/>
              </w:divBdr>
              <w:divsChild>
                <w:div w:id="1667325">
                  <w:marLeft w:val="0"/>
                  <w:marRight w:val="0"/>
                  <w:marTop w:val="0"/>
                  <w:marBottom w:val="0"/>
                  <w:divBdr>
                    <w:top w:val="none" w:sz="0" w:space="0" w:color="auto"/>
                    <w:left w:val="none" w:sz="0" w:space="0" w:color="auto"/>
                    <w:bottom w:val="none" w:sz="0" w:space="0" w:color="auto"/>
                    <w:right w:val="none" w:sz="0" w:space="0" w:color="auto"/>
                  </w:divBdr>
                  <w:divsChild>
                    <w:div w:id="1934169603">
                      <w:marLeft w:val="0"/>
                      <w:marRight w:val="0"/>
                      <w:marTop w:val="23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641759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29302833">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155481">
      <w:bodyDiv w:val="1"/>
      <w:marLeft w:val="0"/>
      <w:marRight w:val="0"/>
      <w:marTop w:val="0"/>
      <w:marBottom w:val="0"/>
      <w:divBdr>
        <w:top w:val="none" w:sz="0" w:space="0" w:color="auto"/>
        <w:left w:val="none" w:sz="0" w:space="0" w:color="auto"/>
        <w:bottom w:val="none" w:sz="0" w:space="0" w:color="auto"/>
        <w:right w:val="none" w:sz="0" w:space="0" w:color="auto"/>
      </w:divBdr>
      <w:divsChild>
        <w:div w:id="160125843">
          <w:marLeft w:val="0"/>
          <w:marRight w:val="0"/>
          <w:marTop w:val="0"/>
          <w:marBottom w:val="0"/>
          <w:divBdr>
            <w:top w:val="none" w:sz="0" w:space="0" w:color="auto"/>
            <w:left w:val="none" w:sz="0" w:space="0" w:color="auto"/>
            <w:bottom w:val="none" w:sz="0" w:space="0" w:color="auto"/>
            <w:right w:val="none" w:sz="0" w:space="0" w:color="auto"/>
          </w:divBdr>
          <w:divsChild>
            <w:div w:id="1899709712">
              <w:marLeft w:val="0"/>
              <w:marRight w:val="0"/>
              <w:marTop w:val="280"/>
              <w:marBottom w:val="0"/>
              <w:divBdr>
                <w:top w:val="none" w:sz="0" w:space="0" w:color="auto"/>
                <w:left w:val="none" w:sz="0" w:space="0" w:color="auto"/>
                <w:bottom w:val="none" w:sz="0" w:space="0" w:color="auto"/>
                <w:right w:val="none" w:sz="0" w:space="0" w:color="auto"/>
              </w:divBdr>
              <w:divsChild>
                <w:div w:id="1510102922">
                  <w:marLeft w:val="0"/>
                  <w:marRight w:val="0"/>
                  <w:marTop w:val="0"/>
                  <w:marBottom w:val="0"/>
                  <w:divBdr>
                    <w:top w:val="none" w:sz="0" w:space="0" w:color="auto"/>
                    <w:left w:val="none" w:sz="0" w:space="0" w:color="auto"/>
                    <w:bottom w:val="none" w:sz="0" w:space="0" w:color="auto"/>
                    <w:right w:val="none" w:sz="0" w:space="0" w:color="auto"/>
                  </w:divBdr>
                  <w:divsChild>
                    <w:div w:id="453596672">
                      <w:marLeft w:val="0"/>
                      <w:marRight w:val="0"/>
                      <w:marTop w:val="200"/>
                      <w:marBottom w:val="0"/>
                      <w:divBdr>
                        <w:top w:val="none" w:sz="0" w:space="0" w:color="auto"/>
                        <w:left w:val="none" w:sz="0" w:space="0" w:color="auto"/>
                        <w:bottom w:val="none" w:sz="0" w:space="0" w:color="auto"/>
                        <w:right w:val="none" w:sz="0" w:space="0" w:color="auto"/>
                      </w:divBdr>
                      <w:divsChild>
                        <w:div w:id="1226448305">
                          <w:marLeft w:val="0"/>
                          <w:marRight w:val="0"/>
                          <w:marTop w:val="0"/>
                          <w:marBottom w:val="0"/>
                          <w:divBdr>
                            <w:top w:val="none" w:sz="0" w:space="0" w:color="auto"/>
                            <w:left w:val="none" w:sz="0" w:space="0" w:color="auto"/>
                            <w:bottom w:val="none" w:sz="0" w:space="0" w:color="auto"/>
                            <w:right w:val="none" w:sz="0" w:space="0" w:color="auto"/>
                          </w:divBdr>
                          <w:divsChild>
                            <w:div w:id="15539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19152699">
      <w:bodyDiv w:val="1"/>
      <w:marLeft w:val="0"/>
      <w:marRight w:val="0"/>
      <w:marTop w:val="0"/>
      <w:marBottom w:val="0"/>
      <w:divBdr>
        <w:top w:val="none" w:sz="0" w:space="0" w:color="auto"/>
        <w:left w:val="none" w:sz="0" w:space="0" w:color="auto"/>
        <w:bottom w:val="none" w:sz="0" w:space="0" w:color="auto"/>
        <w:right w:val="none" w:sz="0" w:space="0" w:color="auto"/>
      </w:divBdr>
      <w:divsChild>
        <w:div w:id="72968505">
          <w:marLeft w:val="0"/>
          <w:marRight w:val="0"/>
          <w:marTop w:val="0"/>
          <w:marBottom w:val="0"/>
          <w:divBdr>
            <w:top w:val="none" w:sz="0" w:space="0" w:color="auto"/>
            <w:left w:val="none" w:sz="0" w:space="0" w:color="auto"/>
            <w:bottom w:val="none" w:sz="0" w:space="0" w:color="auto"/>
            <w:right w:val="none" w:sz="0" w:space="0" w:color="auto"/>
          </w:divBdr>
        </w:div>
      </w:divsChild>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28450484">
      <w:bodyDiv w:val="1"/>
      <w:marLeft w:val="0"/>
      <w:marRight w:val="0"/>
      <w:marTop w:val="0"/>
      <w:marBottom w:val="0"/>
      <w:divBdr>
        <w:top w:val="none" w:sz="0" w:space="0" w:color="auto"/>
        <w:left w:val="none" w:sz="0" w:space="0" w:color="auto"/>
        <w:bottom w:val="none" w:sz="0" w:space="0" w:color="auto"/>
        <w:right w:val="none" w:sz="0" w:space="0" w:color="auto"/>
      </w:divBdr>
      <w:divsChild>
        <w:div w:id="1302811382">
          <w:marLeft w:val="0"/>
          <w:marRight w:val="0"/>
          <w:marTop w:val="0"/>
          <w:marBottom w:val="0"/>
          <w:divBdr>
            <w:top w:val="none" w:sz="0" w:space="0" w:color="auto"/>
            <w:left w:val="none" w:sz="0" w:space="0" w:color="auto"/>
            <w:bottom w:val="none" w:sz="0" w:space="0" w:color="auto"/>
            <w:right w:val="none" w:sz="0" w:space="0" w:color="auto"/>
          </w:divBdr>
          <w:divsChild>
            <w:div w:id="2120906502">
              <w:marLeft w:val="0"/>
              <w:marRight w:val="0"/>
              <w:marTop w:val="323"/>
              <w:marBottom w:val="0"/>
              <w:divBdr>
                <w:top w:val="none" w:sz="0" w:space="0" w:color="auto"/>
                <w:left w:val="none" w:sz="0" w:space="0" w:color="auto"/>
                <w:bottom w:val="none" w:sz="0" w:space="0" w:color="auto"/>
                <w:right w:val="none" w:sz="0" w:space="0" w:color="auto"/>
              </w:divBdr>
              <w:divsChild>
                <w:div w:id="2047020019">
                  <w:marLeft w:val="0"/>
                  <w:marRight w:val="0"/>
                  <w:marTop w:val="0"/>
                  <w:marBottom w:val="0"/>
                  <w:divBdr>
                    <w:top w:val="none" w:sz="0" w:space="0" w:color="auto"/>
                    <w:left w:val="none" w:sz="0" w:space="0" w:color="auto"/>
                    <w:bottom w:val="none" w:sz="0" w:space="0" w:color="auto"/>
                    <w:right w:val="none" w:sz="0" w:space="0" w:color="auto"/>
                  </w:divBdr>
                  <w:divsChild>
                    <w:div w:id="1631861207">
                      <w:marLeft w:val="0"/>
                      <w:marRight w:val="0"/>
                      <w:marTop w:val="230"/>
                      <w:marBottom w:val="0"/>
                      <w:divBdr>
                        <w:top w:val="none" w:sz="0" w:space="0" w:color="auto"/>
                        <w:left w:val="none" w:sz="0" w:space="0" w:color="auto"/>
                        <w:bottom w:val="none" w:sz="0" w:space="0" w:color="auto"/>
                        <w:right w:val="none" w:sz="0" w:space="0" w:color="auto"/>
                      </w:divBdr>
                      <w:divsChild>
                        <w:div w:id="1010372842">
                          <w:marLeft w:val="0"/>
                          <w:marRight w:val="0"/>
                          <w:marTop w:val="0"/>
                          <w:marBottom w:val="0"/>
                          <w:divBdr>
                            <w:top w:val="none" w:sz="0" w:space="0" w:color="auto"/>
                            <w:left w:val="none" w:sz="0" w:space="0" w:color="auto"/>
                            <w:bottom w:val="none" w:sz="0" w:space="0" w:color="auto"/>
                            <w:right w:val="none" w:sz="0" w:space="0" w:color="auto"/>
                          </w:divBdr>
                          <w:divsChild>
                            <w:div w:id="1173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3729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4773367">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4971">
      <w:bodyDiv w:val="1"/>
      <w:marLeft w:val="0"/>
      <w:marRight w:val="0"/>
      <w:marTop w:val="0"/>
      <w:marBottom w:val="0"/>
      <w:divBdr>
        <w:top w:val="none" w:sz="0" w:space="0" w:color="auto"/>
        <w:left w:val="none" w:sz="0" w:space="0" w:color="auto"/>
        <w:bottom w:val="none" w:sz="0" w:space="0" w:color="auto"/>
        <w:right w:val="none" w:sz="0" w:space="0" w:color="auto"/>
      </w:divBdr>
      <w:divsChild>
        <w:div w:id="824473734">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100"/>
              <w:marBottom w:val="0"/>
              <w:divBdr>
                <w:top w:val="none" w:sz="0" w:space="0" w:color="auto"/>
                <w:left w:val="none" w:sz="0" w:space="0" w:color="auto"/>
                <w:bottom w:val="none" w:sz="0" w:space="0" w:color="auto"/>
                <w:right w:val="none" w:sz="0" w:space="0" w:color="auto"/>
              </w:divBdr>
              <w:divsChild>
                <w:div w:id="281694076">
                  <w:marLeft w:val="0"/>
                  <w:marRight w:val="0"/>
                  <w:marTop w:val="0"/>
                  <w:marBottom w:val="0"/>
                  <w:divBdr>
                    <w:top w:val="none" w:sz="0" w:space="0" w:color="auto"/>
                    <w:left w:val="none" w:sz="0" w:space="0" w:color="auto"/>
                    <w:bottom w:val="none" w:sz="0" w:space="0" w:color="auto"/>
                    <w:right w:val="none" w:sz="0" w:space="0" w:color="auto"/>
                  </w:divBdr>
                  <w:divsChild>
                    <w:div w:id="629825239">
                      <w:marLeft w:val="0"/>
                      <w:marRight w:val="0"/>
                      <w:marTop w:val="0"/>
                      <w:marBottom w:val="0"/>
                      <w:divBdr>
                        <w:top w:val="none" w:sz="0" w:space="0" w:color="auto"/>
                        <w:left w:val="none" w:sz="0" w:space="0" w:color="auto"/>
                        <w:bottom w:val="none" w:sz="0" w:space="0" w:color="auto"/>
                        <w:right w:val="none" w:sz="0" w:space="0" w:color="auto"/>
                      </w:divBdr>
                      <w:divsChild>
                        <w:div w:id="1721782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4503">
      <w:bodyDiv w:val="1"/>
      <w:marLeft w:val="0"/>
      <w:marRight w:val="0"/>
      <w:marTop w:val="0"/>
      <w:marBottom w:val="0"/>
      <w:divBdr>
        <w:top w:val="none" w:sz="0" w:space="0" w:color="auto"/>
        <w:left w:val="none" w:sz="0" w:space="0" w:color="auto"/>
        <w:bottom w:val="none" w:sz="0" w:space="0" w:color="auto"/>
        <w:right w:val="none" w:sz="0" w:space="0" w:color="auto"/>
      </w:divBdr>
      <w:divsChild>
        <w:div w:id="1446583300">
          <w:marLeft w:val="0"/>
          <w:marRight w:val="0"/>
          <w:marTop w:val="0"/>
          <w:marBottom w:val="0"/>
          <w:divBdr>
            <w:top w:val="none" w:sz="0" w:space="0" w:color="auto"/>
            <w:left w:val="none" w:sz="0" w:space="0" w:color="auto"/>
            <w:bottom w:val="none" w:sz="0" w:space="0" w:color="auto"/>
            <w:right w:val="none" w:sz="0" w:space="0" w:color="auto"/>
          </w:divBdr>
          <w:divsChild>
            <w:div w:id="431706283">
              <w:marLeft w:val="0"/>
              <w:marRight w:val="0"/>
              <w:marTop w:val="0"/>
              <w:marBottom w:val="0"/>
              <w:divBdr>
                <w:top w:val="none" w:sz="0" w:space="0" w:color="auto"/>
                <w:left w:val="none" w:sz="0" w:space="0" w:color="auto"/>
                <w:bottom w:val="none" w:sz="0" w:space="0" w:color="auto"/>
                <w:right w:val="none" w:sz="0" w:space="0" w:color="auto"/>
              </w:divBdr>
              <w:divsChild>
                <w:div w:id="2118674213">
                  <w:marLeft w:val="0"/>
                  <w:marRight w:val="0"/>
                  <w:marTop w:val="115"/>
                  <w:marBottom w:val="0"/>
                  <w:divBdr>
                    <w:top w:val="none" w:sz="0" w:space="0" w:color="auto"/>
                    <w:left w:val="none" w:sz="0" w:space="0" w:color="auto"/>
                    <w:bottom w:val="none" w:sz="0" w:space="0" w:color="auto"/>
                    <w:right w:val="none" w:sz="0" w:space="0" w:color="auto"/>
                  </w:divBdr>
                  <w:divsChild>
                    <w:div w:id="794563141">
                      <w:marLeft w:val="0"/>
                      <w:marRight w:val="0"/>
                      <w:marTop w:val="288"/>
                      <w:marBottom w:val="0"/>
                      <w:divBdr>
                        <w:top w:val="none" w:sz="0" w:space="0" w:color="auto"/>
                        <w:left w:val="none" w:sz="0" w:space="0" w:color="auto"/>
                        <w:bottom w:val="none" w:sz="0" w:space="0" w:color="auto"/>
                        <w:right w:val="none" w:sz="0" w:space="0" w:color="auto"/>
                      </w:divBdr>
                      <w:divsChild>
                        <w:div w:id="1752503382">
                          <w:marLeft w:val="0"/>
                          <w:marRight w:val="0"/>
                          <w:marTop w:val="0"/>
                          <w:marBottom w:val="0"/>
                          <w:divBdr>
                            <w:top w:val="none" w:sz="0" w:space="0" w:color="auto"/>
                            <w:left w:val="none" w:sz="0" w:space="0" w:color="auto"/>
                            <w:bottom w:val="none" w:sz="0" w:space="0" w:color="auto"/>
                            <w:right w:val="none" w:sz="0" w:space="0" w:color="auto"/>
                          </w:divBdr>
                          <w:divsChild>
                            <w:div w:id="1884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5746176">
      <w:bodyDiv w:val="1"/>
      <w:marLeft w:val="0"/>
      <w:marRight w:val="0"/>
      <w:marTop w:val="0"/>
      <w:marBottom w:val="0"/>
      <w:divBdr>
        <w:top w:val="none" w:sz="0" w:space="0" w:color="auto"/>
        <w:left w:val="none" w:sz="0" w:space="0" w:color="auto"/>
        <w:bottom w:val="none" w:sz="0" w:space="0" w:color="auto"/>
        <w:right w:val="none" w:sz="0" w:space="0" w:color="auto"/>
      </w:divBdr>
      <w:divsChild>
        <w:div w:id="660154767">
          <w:marLeft w:val="0"/>
          <w:marRight w:val="0"/>
          <w:marTop w:val="0"/>
          <w:marBottom w:val="0"/>
          <w:divBdr>
            <w:top w:val="none" w:sz="0" w:space="0" w:color="auto"/>
            <w:left w:val="none" w:sz="0" w:space="0" w:color="auto"/>
            <w:bottom w:val="none" w:sz="0" w:space="0" w:color="auto"/>
            <w:right w:val="none" w:sz="0" w:space="0" w:color="auto"/>
          </w:divBdr>
          <w:divsChild>
            <w:div w:id="2109420272">
              <w:marLeft w:val="0"/>
              <w:marRight w:val="0"/>
              <w:marTop w:val="351"/>
              <w:marBottom w:val="0"/>
              <w:divBdr>
                <w:top w:val="none" w:sz="0" w:space="0" w:color="auto"/>
                <w:left w:val="none" w:sz="0" w:space="0" w:color="auto"/>
                <w:bottom w:val="none" w:sz="0" w:space="0" w:color="auto"/>
                <w:right w:val="none" w:sz="0" w:space="0" w:color="auto"/>
              </w:divBdr>
              <w:divsChild>
                <w:div w:id="1641491896">
                  <w:marLeft w:val="0"/>
                  <w:marRight w:val="0"/>
                  <w:marTop w:val="0"/>
                  <w:marBottom w:val="0"/>
                  <w:divBdr>
                    <w:top w:val="none" w:sz="0" w:space="0" w:color="auto"/>
                    <w:left w:val="none" w:sz="0" w:space="0" w:color="auto"/>
                    <w:bottom w:val="none" w:sz="0" w:space="0" w:color="auto"/>
                    <w:right w:val="none" w:sz="0" w:space="0" w:color="auto"/>
                  </w:divBdr>
                  <w:divsChild>
                    <w:div w:id="1679312156">
                      <w:marLeft w:val="0"/>
                      <w:marRight w:val="0"/>
                      <w:marTop w:val="250"/>
                      <w:marBottom w:val="0"/>
                      <w:divBdr>
                        <w:top w:val="none" w:sz="0" w:space="0" w:color="auto"/>
                        <w:left w:val="none" w:sz="0" w:space="0" w:color="auto"/>
                        <w:bottom w:val="none" w:sz="0" w:space="0" w:color="auto"/>
                        <w:right w:val="none" w:sz="0" w:space="0" w:color="auto"/>
                      </w:divBdr>
                      <w:divsChild>
                        <w:div w:id="63451482">
                          <w:marLeft w:val="0"/>
                          <w:marRight w:val="0"/>
                          <w:marTop w:val="0"/>
                          <w:marBottom w:val="0"/>
                          <w:divBdr>
                            <w:top w:val="none" w:sz="0" w:space="0" w:color="auto"/>
                            <w:left w:val="none" w:sz="0" w:space="0" w:color="auto"/>
                            <w:bottom w:val="none" w:sz="0" w:space="0" w:color="auto"/>
                            <w:right w:val="none" w:sz="0" w:space="0" w:color="auto"/>
                          </w:divBdr>
                          <w:divsChild>
                            <w:div w:id="824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1473956">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8165762">
      <w:bodyDiv w:val="1"/>
      <w:marLeft w:val="0"/>
      <w:marRight w:val="0"/>
      <w:marTop w:val="0"/>
      <w:marBottom w:val="0"/>
      <w:divBdr>
        <w:top w:val="none" w:sz="0" w:space="0" w:color="auto"/>
        <w:left w:val="none" w:sz="0" w:space="0" w:color="auto"/>
        <w:bottom w:val="none" w:sz="0" w:space="0" w:color="auto"/>
        <w:right w:val="none" w:sz="0" w:space="0" w:color="auto"/>
      </w:divBdr>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5651">
      <w:bodyDiv w:val="1"/>
      <w:marLeft w:val="0"/>
      <w:marRight w:val="0"/>
      <w:marTop w:val="0"/>
      <w:marBottom w:val="0"/>
      <w:divBdr>
        <w:top w:val="none" w:sz="0" w:space="0" w:color="auto"/>
        <w:left w:val="none" w:sz="0" w:space="0" w:color="auto"/>
        <w:bottom w:val="none" w:sz="0" w:space="0" w:color="auto"/>
        <w:right w:val="none" w:sz="0" w:space="0" w:color="auto"/>
      </w:divBdr>
      <w:divsChild>
        <w:div w:id="931820007">
          <w:marLeft w:val="0"/>
          <w:marRight w:val="0"/>
          <w:marTop w:val="0"/>
          <w:marBottom w:val="0"/>
          <w:divBdr>
            <w:top w:val="none" w:sz="0" w:space="0" w:color="auto"/>
            <w:left w:val="none" w:sz="0" w:space="0" w:color="auto"/>
            <w:bottom w:val="none" w:sz="0" w:space="0" w:color="auto"/>
            <w:right w:val="none" w:sz="0" w:space="0" w:color="auto"/>
          </w:divBdr>
          <w:divsChild>
            <w:div w:id="80950160">
              <w:marLeft w:val="0"/>
              <w:marRight w:val="0"/>
              <w:marTop w:val="351"/>
              <w:marBottom w:val="0"/>
              <w:divBdr>
                <w:top w:val="none" w:sz="0" w:space="0" w:color="auto"/>
                <w:left w:val="none" w:sz="0" w:space="0" w:color="auto"/>
                <w:bottom w:val="none" w:sz="0" w:space="0" w:color="auto"/>
                <w:right w:val="none" w:sz="0" w:space="0" w:color="auto"/>
              </w:divBdr>
              <w:divsChild>
                <w:div w:id="1864320752">
                  <w:marLeft w:val="0"/>
                  <w:marRight w:val="0"/>
                  <w:marTop w:val="0"/>
                  <w:marBottom w:val="0"/>
                  <w:divBdr>
                    <w:top w:val="none" w:sz="0" w:space="0" w:color="auto"/>
                    <w:left w:val="none" w:sz="0" w:space="0" w:color="auto"/>
                    <w:bottom w:val="none" w:sz="0" w:space="0" w:color="auto"/>
                    <w:right w:val="none" w:sz="0" w:space="0" w:color="auto"/>
                  </w:divBdr>
                  <w:divsChild>
                    <w:div w:id="606887829">
                      <w:marLeft w:val="0"/>
                      <w:marRight w:val="0"/>
                      <w:marTop w:val="250"/>
                      <w:marBottom w:val="0"/>
                      <w:divBdr>
                        <w:top w:val="none" w:sz="0" w:space="0" w:color="auto"/>
                        <w:left w:val="none" w:sz="0" w:space="0" w:color="auto"/>
                        <w:bottom w:val="none" w:sz="0" w:space="0" w:color="auto"/>
                        <w:right w:val="none" w:sz="0" w:space="0" w:color="auto"/>
                      </w:divBdr>
                      <w:divsChild>
                        <w:div w:id="923102717">
                          <w:marLeft w:val="0"/>
                          <w:marRight w:val="0"/>
                          <w:marTop w:val="0"/>
                          <w:marBottom w:val="0"/>
                          <w:divBdr>
                            <w:top w:val="none" w:sz="0" w:space="0" w:color="auto"/>
                            <w:left w:val="none" w:sz="0" w:space="0" w:color="auto"/>
                            <w:bottom w:val="none" w:sz="0" w:space="0" w:color="auto"/>
                            <w:right w:val="none" w:sz="0" w:space="0" w:color="auto"/>
                          </w:divBdr>
                        </w:div>
                        <w:div w:id="842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391160">
      <w:bodyDiv w:val="1"/>
      <w:marLeft w:val="0"/>
      <w:marRight w:val="0"/>
      <w:marTop w:val="0"/>
      <w:marBottom w:val="0"/>
      <w:divBdr>
        <w:top w:val="none" w:sz="0" w:space="0" w:color="auto"/>
        <w:left w:val="none" w:sz="0" w:space="0" w:color="auto"/>
        <w:bottom w:val="none" w:sz="0" w:space="0" w:color="auto"/>
        <w:right w:val="none" w:sz="0" w:space="0" w:color="auto"/>
      </w:divBdr>
      <w:divsChild>
        <w:div w:id="1048526611">
          <w:marLeft w:val="0"/>
          <w:marRight w:val="0"/>
          <w:marTop w:val="0"/>
          <w:marBottom w:val="0"/>
          <w:divBdr>
            <w:top w:val="none" w:sz="0" w:space="0" w:color="auto"/>
            <w:left w:val="none" w:sz="0" w:space="0" w:color="auto"/>
            <w:bottom w:val="none" w:sz="0" w:space="0" w:color="auto"/>
            <w:right w:val="none" w:sz="0" w:space="0" w:color="auto"/>
          </w:divBdr>
          <w:divsChild>
            <w:div w:id="1684891053">
              <w:marLeft w:val="0"/>
              <w:marRight w:val="0"/>
              <w:marTop w:val="100"/>
              <w:marBottom w:val="0"/>
              <w:divBdr>
                <w:top w:val="none" w:sz="0" w:space="0" w:color="auto"/>
                <w:left w:val="none" w:sz="0" w:space="0" w:color="auto"/>
                <w:bottom w:val="none" w:sz="0" w:space="0" w:color="auto"/>
                <w:right w:val="none" w:sz="0" w:space="0" w:color="auto"/>
              </w:divBdr>
              <w:divsChild>
                <w:div w:id="1381057470">
                  <w:marLeft w:val="0"/>
                  <w:marRight w:val="0"/>
                  <w:marTop w:val="0"/>
                  <w:marBottom w:val="0"/>
                  <w:divBdr>
                    <w:top w:val="none" w:sz="0" w:space="0" w:color="auto"/>
                    <w:left w:val="none" w:sz="0" w:space="0" w:color="auto"/>
                    <w:bottom w:val="none" w:sz="0" w:space="0" w:color="auto"/>
                    <w:right w:val="none" w:sz="0" w:space="0" w:color="auto"/>
                  </w:divBdr>
                  <w:divsChild>
                    <w:div w:id="172496536">
                      <w:marLeft w:val="0"/>
                      <w:marRight w:val="0"/>
                      <w:marTop w:val="0"/>
                      <w:marBottom w:val="0"/>
                      <w:divBdr>
                        <w:top w:val="none" w:sz="0" w:space="0" w:color="auto"/>
                        <w:left w:val="none" w:sz="0" w:space="0" w:color="auto"/>
                        <w:bottom w:val="none" w:sz="0" w:space="0" w:color="auto"/>
                        <w:right w:val="none" w:sz="0" w:space="0" w:color="auto"/>
                      </w:divBdr>
                      <w:divsChild>
                        <w:div w:id="325864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76314">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9324">
      <w:bodyDiv w:val="1"/>
      <w:marLeft w:val="0"/>
      <w:marRight w:val="0"/>
      <w:marTop w:val="0"/>
      <w:marBottom w:val="0"/>
      <w:divBdr>
        <w:top w:val="none" w:sz="0" w:space="0" w:color="auto"/>
        <w:left w:val="none" w:sz="0" w:space="0" w:color="auto"/>
        <w:bottom w:val="none" w:sz="0" w:space="0" w:color="auto"/>
        <w:right w:val="none" w:sz="0" w:space="0" w:color="auto"/>
      </w:divBdr>
      <w:divsChild>
        <w:div w:id="775371196">
          <w:marLeft w:val="0"/>
          <w:marRight w:val="0"/>
          <w:marTop w:val="0"/>
          <w:marBottom w:val="0"/>
          <w:divBdr>
            <w:top w:val="none" w:sz="0" w:space="0" w:color="auto"/>
            <w:left w:val="none" w:sz="0" w:space="0" w:color="auto"/>
            <w:bottom w:val="none" w:sz="0" w:space="0" w:color="auto"/>
            <w:right w:val="none" w:sz="0" w:space="0" w:color="auto"/>
          </w:divBdr>
          <w:divsChild>
            <w:div w:id="85200768">
              <w:marLeft w:val="0"/>
              <w:marRight w:val="0"/>
              <w:marTop w:val="0"/>
              <w:marBottom w:val="0"/>
              <w:divBdr>
                <w:top w:val="none" w:sz="0" w:space="0" w:color="auto"/>
                <w:left w:val="none" w:sz="0" w:space="0" w:color="auto"/>
                <w:bottom w:val="none" w:sz="0" w:space="0" w:color="auto"/>
                <w:right w:val="none" w:sz="0" w:space="0" w:color="auto"/>
              </w:divBdr>
              <w:divsChild>
                <w:div w:id="380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4632">
      <w:bodyDiv w:val="1"/>
      <w:marLeft w:val="0"/>
      <w:marRight w:val="0"/>
      <w:marTop w:val="0"/>
      <w:marBottom w:val="0"/>
      <w:divBdr>
        <w:top w:val="none" w:sz="0" w:space="0" w:color="auto"/>
        <w:left w:val="none" w:sz="0" w:space="0" w:color="auto"/>
        <w:bottom w:val="none" w:sz="0" w:space="0" w:color="auto"/>
        <w:right w:val="none" w:sz="0" w:space="0" w:color="auto"/>
      </w:divBdr>
      <w:divsChild>
        <w:div w:id="633028592">
          <w:marLeft w:val="0"/>
          <w:marRight w:val="0"/>
          <w:marTop w:val="0"/>
          <w:marBottom w:val="0"/>
          <w:divBdr>
            <w:top w:val="none" w:sz="0" w:space="0" w:color="auto"/>
            <w:left w:val="none" w:sz="0" w:space="0" w:color="auto"/>
            <w:bottom w:val="none" w:sz="0" w:space="0" w:color="auto"/>
            <w:right w:val="none" w:sz="0" w:space="0" w:color="auto"/>
          </w:divBdr>
          <w:divsChild>
            <w:div w:id="1133987085">
              <w:marLeft w:val="0"/>
              <w:marRight w:val="0"/>
              <w:marTop w:val="351"/>
              <w:marBottom w:val="0"/>
              <w:divBdr>
                <w:top w:val="none" w:sz="0" w:space="0" w:color="auto"/>
                <w:left w:val="none" w:sz="0" w:space="0" w:color="auto"/>
                <w:bottom w:val="none" w:sz="0" w:space="0" w:color="auto"/>
                <w:right w:val="none" w:sz="0" w:space="0" w:color="auto"/>
              </w:divBdr>
              <w:divsChild>
                <w:div w:id="276328781">
                  <w:marLeft w:val="0"/>
                  <w:marRight w:val="0"/>
                  <w:marTop w:val="0"/>
                  <w:marBottom w:val="0"/>
                  <w:divBdr>
                    <w:top w:val="none" w:sz="0" w:space="0" w:color="auto"/>
                    <w:left w:val="none" w:sz="0" w:space="0" w:color="auto"/>
                    <w:bottom w:val="none" w:sz="0" w:space="0" w:color="auto"/>
                    <w:right w:val="none" w:sz="0" w:space="0" w:color="auto"/>
                  </w:divBdr>
                  <w:divsChild>
                    <w:div w:id="1932621182">
                      <w:marLeft w:val="0"/>
                      <w:marRight w:val="0"/>
                      <w:marTop w:val="250"/>
                      <w:marBottom w:val="0"/>
                      <w:divBdr>
                        <w:top w:val="none" w:sz="0" w:space="0" w:color="auto"/>
                        <w:left w:val="none" w:sz="0" w:space="0" w:color="auto"/>
                        <w:bottom w:val="none" w:sz="0" w:space="0" w:color="auto"/>
                        <w:right w:val="none" w:sz="0" w:space="0" w:color="auto"/>
                      </w:divBdr>
                      <w:divsChild>
                        <w:div w:id="88810825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2946235">
      <w:bodyDiv w:val="1"/>
      <w:marLeft w:val="0"/>
      <w:marRight w:val="0"/>
      <w:marTop w:val="0"/>
      <w:marBottom w:val="0"/>
      <w:divBdr>
        <w:top w:val="none" w:sz="0" w:space="0" w:color="auto"/>
        <w:left w:val="none" w:sz="0" w:space="0" w:color="auto"/>
        <w:bottom w:val="none" w:sz="0" w:space="0" w:color="auto"/>
        <w:right w:val="none" w:sz="0" w:space="0" w:color="auto"/>
      </w:divBdr>
      <w:divsChild>
        <w:div w:id="1051733558">
          <w:marLeft w:val="0"/>
          <w:marRight w:val="0"/>
          <w:marTop w:val="0"/>
          <w:marBottom w:val="0"/>
          <w:divBdr>
            <w:top w:val="none" w:sz="0" w:space="0" w:color="auto"/>
            <w:left w:val="none" w:sz="0" w:space="0" w:color="auto"/>
            <w:bottom w:val="none" w:sz="0" w:space="0" w:color="auto"/>
            <w:right w:val="none" w:sz="0" w:space="0" w:color="auto"/>
          </w:divBdr>
          <w:divsChild>
            <w:div w:id="23600695">
              <w:marLeft w:val="0"/>
              <w:marRight w:val="0"/>
              <w:marTop w:val="323"/>
              <w:marBottom w:val="0"/>
              <w:divBdr>
                <w:top w:val="none" w:sz="0" w:space="0" w:color="auto"/>
                <w:left w:val="none" w:sz="0" w:space="0" w:color="auto"/>
                <w:bottom w:val="none" w:sz="0" w:space="0" w:color="auto"/>
                <w:right w:val="none" w:sz="0" w:space="0" w:color="auto"/>
              </w:divBdr>
              <w:divsChild>
                <w:div w:id="1670863435">
                  <w:marLeft w:val="0"/>
                  <w:marRight w:val="0"/>
                  <w:marTop w:val="0"/>
                  <w:marBottom w:val="0"/>
                  <w:divBdr>
                    <w:top w:val="none" w:sz="0" w:space="0" w:color="auto"/>
                    <w:left w:val="none" w:sz="0" w:space="0" w:color="auto"/>
                    <w:bottom w:val="none" w:sz="0" w:space="0" w:color="auto"/>
                    <w:right w:val="none" w:sz="0" w:space="0" w:color="auto"/>
                  </w:divBdr>
                  <w:divsChild>
                    <w:div w:id="645669990">
                      <w:marLeft w:val="0"/>
                      <w:marRight w:val="0"/>
                      <w:marTop w:val="230"/>
                      <w:marBottom w:val="0"/>
                      <w:divBdr>
                        <w:top w:val="none" w:sz="0" w:space="0" w:color="auto"/>
                        <w:left w:val="none" w:sz="0" w:space="0" w:color="auto"/>
                        <w:bottom w:val="none" w:sz="0" w:space="0" w:color="auto"/>
                        <w:right w:val="none" w:sz="0" w:space="0" w:color="auto"/>
                      </w:divBdr>
                      <w:divsChild>
                        <w:div w:id="1287737427">
                          <w:marLeft w:val="0"/>
                          <w:marRight w:val="0"/>
                          <w:marTop w:val="0"/>
                          <w:marBottom w:val="0"/>
                          <w:divBdr>
                            <w:top w:val="none" w:sz="0" w:space="0" w:color="auto"/>
                            <w:left w:val="none" w:sz="0" w:space="0" w:color="auto"/>
                            <w:bottom w:val="none" w:sz="0" w:space="0" w:color="auto"/>
                            <w:right w:val="none" w:sz="0" w:space="0" w:color="auto"/>
                          </w:divBdr>
                          <w:divsChild>
                            <w:div w:id="10300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4666725">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277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2334">
      <w:bodyDiv w:val="1"/>
      <w:marLeft w:val="0"/>
      <w:marRight w:val="0"/>
      <w:marTop w:val="0"/>
      <w:marBottom w:val="0"/>
      <w:divBdr>
        <w:top w:val="none" w:sz="0" w:space="0" w:color="auto"/>
        <w:left w:val="none" w:sz="0" w:space="0" w:color="auto"/>
        <w:bottom w:val="none" w:sz="0" w:space="0" w:color="auto"/>
        <w:right w:val="none" w:sz="0" w:space="0" w:color="auto"/>
      </w:divBdr>
      <w:divsChild>
        <w:div w:id="1645085542">
          <w:marLeft w:val="0"/>
          <w:marRight w:val="0"/>
          <w:marTop w:val="0"/>
          <w:marBottom w:val="0"/>
          <w:divBdr>
            <w:top w:val="none" w:sz="0" w:space="0" w:color="auto"/>
            <w:left w:val="none" w:sz="0" w:space="0" w:color="auto"/>
            <w:bottom w:val="none" w:sz="0" w:space="0" w:color="auto"/>
            <w:right w:val="none" w:sz="0" w:space="0" w:color="auto"/>
          </w:divBdr>
          <w:divsChild>
            <w:div w:id="255283915">
              <w:marLeft w:val="0"/>
              <w:marRight w:val="0"/>
              <w:marTop w:val="323"/>
              <w:marBottom w:val="0"/>
              <w:divBdr>
                <w:top w:val="none" w:sz="0" w:space="0" w:color="auto"/>
                <w:left w:val="none" w:sz="0" w:space="0" w:color="auto"/>
                <w:bottom w:val="none" w:sz="0" w:space="0" w:color="auto"/>
                <w:right w:val="none" w:sz="0" w:space="0" w:color="auto"/>
              </w:divBdr>
              <w:divsChild>
                <w:div w:id="1140657837">
                  <w:marLeft w:val="0"/>
                  <w:marRight w:val="0"/>
                  <w:marTop w:val="0"/>
                  <w:marBottom w:val="0"/>
                  <w:divBdr>
                    <w:top w:val="none" w:sz="0" w:space="0" w:color="auto"/>
                    <w:left w:val="none" w:sz="0" w:space="0" w:color="auto"/>
                    <w:bottom w:val="none" w:sz="0" w:space="0" w:color="auto"/>
                    <w:right w:val="none" w:sz="0" w:space="0" w:color="auto"/>
                  </w:divBdr>
                  <w:divsChild>
                    <w:div w:id="1225139971">
                      <w:marLeft w:val="0"/>
                      <w:marRight w:val="0"/>
                      <w:marTop w:val="230"/>
                      <w:marBottom w:val="0"/>
                      <w:divBdr>
                        <w:top w:val="none" w:sz="0" w:space="0" w:color="auto"/>
                        <w:left w:val="none" w:sz="0" w:space="0" w:color="auto"/>
                        <w:bottom w:val="none" w:sz="0" w:space="0" w:color="auto"/>
                        <w:right w:val="none" w:sz="0" w:space="0" w:color="auto"/>
                      </w:divBdr>
                      <w:divsChild>
                        <w:div w:id="356622">
                          <w:marLeft w:val="0"/>
                          <w:marRight w:val="0"/>
                          <w:marTop w:val="0"/>
                          <w:marBottom w:val="0"/>
                          <w:divBdr>
                            <w:top w:val="none" w:sz="0" w:space="0" w:color="auto"/>
                            <w:left w:val="none" w:sz="0" w:space="0" w:color="auto"/>
                            <w:bottom w:val="none" w:sz="0" w:space="0" w:color="auto"/>
                            <w:right w:val="none" w:sz="0" w:space="0" w:color="auto"/>
                          </w:divBdr>
                          <w:divsChild>
                            <w:div w:id="1277717518">
                              <w:marLeft w:val="0"/>
                              <w:marRight w:val="0"/>
                              <w:marTop w:val="0"/>
                              <w:marBottom w:val="0"/>
                              <w:divBdr>
                                <w:top w:val="none" w:sz="0" w:space="0" w:color="auto"/>
                                <w:left w:val="none" w:sz="0" w:space="0" w:color="auto"/>
                                <w:bottom w:val="none" w:sz="0" w:space="0" w:color="auto"/>
                                <w:right w:val="none" w:sz="0" w:space="0" w:color="auto"/>
                              </w:divBdr>
                            </w:div>
                            <w:div w:id="317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89120">
      <w:bodyDiv w:val="1"/>
      <w:marLeft w:val="0"/>
      <w:marRight w:val="0"/>
      <w:marTop w:val="0"/>
      <w:marBottom w:val="0"/>
      <w:divBdr>
        <w:top w:val="none" w:sz="0" w:space="0" w:color="auto"/>
        <w:left w:val="none" w:sz="0" w:space="0" w:color="auto"/>
        <w:bottom w:val="none" w:sz="0" w:space="0" w:color="auto"/>
        <w:right w:val="none" w:sz="0" w:space="0" w:color="auto"/>
      </w:divBdr>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1306050">
      <w:bodyDiv w:val="1"/>
      <w:marLeft w:val="0"/>
      <w:marRight w:val="0"/>
      <w:marTop w:val="0"/>
      <w:marBottom w:val="0"/>
      <w:divBdr>
        <w:top w:val="none" w:sz="0" w:space="0" w:color="auto"/>
        <w:left w:val="none" w:sz="0" w:space="0" w:color="auto"/>
        <w:bottom w:val="none" w:sz="0" w:space="0" w:color="auto"/>
        <w:right w:val="none" w:sz="0" w:space="0" w:color="auto"/>
      </w:divBdr>
      <w:divsChild>
        <w:div w:id="1424298985">
          <w:marLeft w:val="0"/>
          <w:marRight w:val="0"/>
          <w:marTop w:val="0"/>
          <w:marBottom w:val="0"/>
          <w:divBdr>
            <w:top w:val="none" w:sz="0" w:space="0" w:color="auto"/>
            <w:left w:val="none" w:sz="0" w:space="0" w:color="auto"/>
            <w:bottom w:val="none" w:sz="0" w:space="0" w:color="auto"/>
            <w:right w:val="none" w:sz="0" w:space="0" w:color="auto"/>
          </w:divBdr>
          <w:divsChild>
            <w:div w:id="1552228403">
              <w:marLeft w:val="0"/>
              <w:marRight w:val="0"/>
              <w:marTop w:val="125"/>
              <w:marBottom w:val="0"/>
              <w:divBdr>
                <w:top w:val="none" w:sz="0" w:space="0" w:color="auto"/>
                <w:left w:val="none" w:sz="0" w:space="0" w:color="auto"/>
                <w:bottom w:val="none" w:sz="0" w:space="0" w:color="auto"/>
                <w:right w:val="none" w:sz="0" w:space="0" w:color="auto"/>
              </w:divBdr>
              <w:divsChild>
                <w:div w:id="1005086209">
                  <w:marLeft w:val="0"/>
                  <w:marRight w:val="0"/>
                  <w:marTop w:val="0"/>
                  <w:marBottom w:val="0"/>
                  <w:divBdr>
                    <w:top w:val="none" w:sz="0" w:space="0" w:color="auto"/>
                    <w:left w:val="none" w:sz="0" w:space="0" w:color="auto"/>
                    <w:bottom w:val="none" w:sz="0" w:space="0" w:color="auto"/>
                    <w:right w:val="none" w:sz="0" w:space="0" w:color="auto"/>
                  </w:divBdr>
                  <w:divsChild>
                    <w:div w:id="853762947">
                      <w:marLeft w:val="0"/>
                      <w:marRight w:val="0"/>
                      <w:marTop w:val="0"/>
                      <w:marBottom w:val="0"/>
                      <w:divBdr>
                        <w:top w:val="none" w:sz="0" w:space="0" w:color="auto"/>
                        <w:left w:val="none" w:sz="0" w:space="0" w:color="auto"/>
                        <w:bottom w:val="none" w:sz="0" w:space="0" w:color="auto"/>
                        <w:right w:val="none" w:sz="0" w:space="0" w:color="auto"/>
                      </w:divBdr>
                      <w:divsChild>
                        <w:div w:id="12767223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898928559">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6512">
      <w:bodyDiv w:val="1"/>
      <w:marLeft w:val="0"/>
      <w:marRight w:val="0"/>
      <w:marTop w:val="0"/>
      <w:marBottom w:val="0"/>
      <w:divBdr>
        <w:top w:val="none" w:sz="0" w:space="0" w:color="auto"/>
        <w:left w:val="none" w:sz="0" w:space="0" w:color="auto"/>
        <w:bottom w:val="none" w:sz="0" w:space="0" w:color="auto"/>
        <w:right w:val="none" w:sz="0" w:space="0" w:color="auto"/>
      </w:divBdr>
      <w:divsChild>
        <w:div w:id="1555965761">
          <w:marLeft w:val="0"/>
          <w:marRight w:val="0"/>
          <w:marTop w:val="0"/>
          <w:marBottom w:val="0"/>
          <w:divBdr>
            <w:top w:val="none" w:sz="0" w:space="0" w:color="auto"/>
            <w:left w:val="none" w:sz="0" w:space="0" w:color="auto"/>
            <w:bottom w:val="none" w:sz="0" w:space="0" w:color="auto"/>
            <w:right w:val="none" w:sz="0" w:space="0" w:color="auto"/>
          </w:divBdr>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7789">
      <w:bodyDiv w:val="1"/>
      <w:marLeft w:val="0"/>
      <w:marRight w:val="0"/>
      <w:marTop w:val="0"/>
      <w:marBottom w:val="0"/>
      <w:divBdr>
        <w:top w:val="none" w:sz="0" w:space="0" w:color="auto"/>
        <w:left w:val="none" w:sz="0" w:space="0" w:color="auto"/>
        <w:bottom w:val="none" w:sz="0" w:space="0" w:color="auto"/>
        <w:right w:val="none" w:sz="0" w:space="0" w:color="auto"/>
      </w:divBdr>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2246449">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080742">
      <w:bodyDiv w:val="1"/>
      <w:marLeft w:val="0"/>
      <w:marRight w:val="0"/>
      <w:marTop w:val="0"/>
      <w:marBottom w:val="0"/>
      <w:divBdr>
        <w:top w:val="none" w:sz="0" w:space="0" w:color="auto"/>
        <w:left w:val="none" w:sz="0" w:space="0" w:color="auto"/>
        <w:bottom w:val="none" w:sz="0" w:space="0" w:color="auto"/>
        <w:right w:val="none" w:sz="0" w:space="0" w:color="auto"/>
      </w:divBdr>
      <w:divsChild>
        <w:div w:id="822549979">
          <w:marLeft w:val="0"/>
          <w:marRight w:val="0"/>
          <w:marTop w:val="0"/>
          <w:marBottom w:val="0"/>
          <w:divBdr>
            <w:top w:val="none" w:sz="0" w:space="0" w:color="auto"/>
            <w:left w:val="none" w:sz="0" w:space="0" w:color="auto"/>
            <w:bottom w:val="none" w:sz="0" w:space="0" w:color="auto"/>
            <w:right w:val="none" w:sz="0" w:space="0" w:color="auto"/>
          </w:divBdr>
          <w:divsChild>
            <w:div w:id="863980721">
              <w:marLeft w:val="0"/>
              <w:marRight w:val="0"/>
              <w:marTop w:val="0"/>
              <w:marBottom w:val="0"/>
              <w:divBdr>
                <w:top w:val="none" w:sz="0" w:space="0" w:color="auto"/>
                <w:left w:val="none" w:sz="0" w:space="0" w:color="auto"/>
                <w:bottom w:val="none" w:sz="0" w:space="0" w:color="auto"/>
                <w:right w:val="none" w:sz="0" w:space="0" w:color="auto"/>
              </w:divBdr>
              <w:divsChild>
                <w:div w:id="1450777396">
                  <w:marLeft w:val="0"/>
                  <w:marRight w:val="0"/>
                  <w:marTop w:val="115"/>
                  <w:marBottom w:val="0"/>
                  <w:divBdr>
                    <w:top w:val="none" w:sz="0" w:space="0" w:color="auto"/>
                    <w:left w:val="none" w:sz="0" w:space="0" w:color="auto"/>
                    <w:bottom w:val="none" w:sz="0" w:space="0" w:color="auto"/>
                    <w:right w:val="none" w:sz="0" w:space="0" w:color="auto"/>
                  </w:divBdr>
                  <w:divsChild>
                    <w:div w:id="1445610143">
                      <w:marLeft w:val="0"/>
                      <w:marRight w:val="0"/>
                      <w:marTop w:val="288"/>
                      <w:marBottom w:val="0"/>
                      <w:divBdr>
                        <w:top w:val="none" w:sz="0" w:space="0" w:color="auto"/>
                        <w:left w:val="none" w:sz="0" w:space="0" w:color="auto"/>
                        <w:bottom w:val="none" w:sz="0" w:space="0" w:color="auto"/>
                        <w:right w:val="none" w:sz="0" w:space="0" w:color="auto"/>
                      </w:divBdr>
                      <w:divsChild>
                        <w:div w:id="1343164352">
                          <w:marLeft w:val="0"/>
                          <w:marRight w:val="0"/>
                          <w:marTop w:val="0"/>
                          <w:marBottom w:val="0"/>
                          <w:divBdr>
                            <w:top w:val="none" w:sz="0" w:space="0" w:color="auto"/>
                            <w:left w:val="none" w:sz="0" w:space="0" w:color="auto"/>
                            <w:bottom w:val="none" w:sz="0" w:space="0" w:color="auto"/>
                            <w:right w:val="none" w:sz="0" w:space="0" w:color="auto"/>
                          </w:divBdr>
                          <w:divsChild>
                            <w:div w:id="18909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475571">
      <w:bodyDiv w:val="1"/>
      <w:marLeft w:val="0"/>
      <w:marRight w:val="0"/>
      <w:marTop w:val="0"/>
      <w:marBottom w:val="0"/>
      <w:divBdr>
        <w:top w:val="none" w:sz="0" w:space="0" w:color="auto"/>
        <w:left w:val="none" w:sz="0" w:space="0" w:color="auto"/>
        <w:bottom w:val="none" w:sz="0" w:space="0" w:color="auto"/>
        <w:right w:val="none" w:sz="0" w:space="0" w:color="auto"/>
      </w:divBdr>
      <w:divsChild>
        <w:div w:id="1727070845">
          <w:marLeft w:val="0"/>
          <w:marRight w:val="0"/>
          <w:marTop w:val="0"/>
          <w:marBottom w:val="0"/>
          <w:divBdr>
            <w:top w:val="none" w:sz="0" w:space="0" w:color="auto"/>
            <w:left w:val="none" w:sz="0" w:space="0" w:color="auto"/>
            <w:bottom w:val="none" w:sz="0" w:space="0" w:color="auto"/>
            <w:right w:val="none" w:sz="0" w:space="0" w:color="auto"/>
          </w:divBdr>
          <w:divsChild>
            <w:div w:id="646059372">
              <w:marLeft w:val="0"/>
              <w:marRight w:val="0"/>
              <w:marTop w:val="351"/>
              <w:marBottom w:val="0"/>
              <w:divBdr>
                <w:top w:val="none" w:sz="0" w:space="0" w:color="auto"/>
                <w:left w:val="none" w:sz="0" w:space="0" w:color="auto"/>
                <w:bottom w:val="none" w:sz="0" w:space="0" w:color="auto"/>
                <w:right w:val="none" w:sz="0" w:space="0" w:color="auto"/>
              </w:divBdr>
              <w:divsChild>
                <w:div w:id="181435955">
                  <w:marLeft w:val="0"/>
                  <w:marRight w:val="0"/>
                  <w:marTop w:val="0"/>
                  <w:marBottom w:val="0"/>
                  <w:divBdr>
                    <w:top w:val="none" w:sz="0" w:space="0" w:color="auto"/>
                    <w:left w:val="none" w:sz="0" w:space="0" w:color="auto"/>
                    <w:bottom w:val="none" w:sz="0" w:space="0" w:color="auto"/>
                    <w:right w:val="none" w:sz="0" w:space="0" w:color="auto"/>
                  </w:divBdr>
                  <w:divsChild>
                    <w:div w:id="273487110">
                      <w:marLeft w:val="0"/>
                      <w:marRight w:val="0"/>
                      <w:marTop w:val="250"/>
                      <w:marBottom w:val="0"/>
                      <w:divBdr>
                        <w:top w:val="none" w:sz="0" w:space="0" w:color="auto"/>
                        <w:left w:val="none" w:sz="0" w:space="0" w:color="auto"/>
                        <w:bottom w:val="none" w:sz="0" w:space="0" w:color="auto"/>
                        <w:right w:val="none" w:sz="0" w:space="0" w:color="auto"/>
                      </w:divBdr>
                      <w:divsChild>
                        <w:div w:id="1517113694">
                          <w:marLeft w:val="0"/>
                          <w:marRight w:val="0"/>
                          <w:marTop w:val="0"/>
                          <w:marBottom w:val="0"/>
                          <w:divBdr>
                            <w:top w:val="none" w:sz="0" w:space="0" w:color="auto"/>
                            <w:left w:val="none" w:sz="0" w:space="0" w:color="auto"/>
                            <w:bottom w:val="none" w:sz="0" w:space="0" w:color="auto"/>
                            <w:right w:val="none" w:sz="0" w:space="0" w:color="auto"/>
                          </w:divBdr>
                          <w:divsChild>
                            <w:div w:id="575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1039">
      <w:bodyDiv w:val="1"/>
      <w:marLeft w:val="0"/>
      <w:marRight w:val="0"/>
      <w:marTop w:val="0"/>
      <w:marBottom w:val="0"/>
      <w:divBdr>
        <w:top w:val="none" w:sz="0" w:space="0" w:color="auto"/>
        <w:left w:val="none" w:sz="0" w:space="0" w:color="auto"/>
        <w:bottom w:val="none" w:sz="0" w:space="0" w:color="auto"/>
        <w:right w:val="none" w:sz="0" w:space="0" w:color="auto"/>
      </w:divBdr>
      <w:divsChild>
        <w:div w:id="946808784">
          <w:marLeft w:val="0"/>
          <w:marRight w:val="0"/>
          <w:marTop w:val="0"/>
          <w:marBottom w:val="0"/>
          <w:divBdr>
            <w:top w:val="none" w:sz="0" w:space="0" w:color="auto"/>
            <w:left w:val="none" w:sz="0" w:space="0" w:color="auto"/>
            <w:bottom w:val="none" w:sz="0" w:space="0" w:color="auto"/>
            <w:right w:val="none" w:sz="0" w:space="0" w:color="auto"/>
          </w:divBdr>
          <w:divsChild>
            <w:div w:id="1893730496">
              <w:marLeft w:val="0"/>
              <w:marRight w:val="0"/>
              <w:marTop w:val="351"/>
              <w:marBottom w:val="0"/>
              <w:divBdr>
                <w:top w:val="none" w:sz="0" w:space="0" w:color="auto"/>
                <w:left w:val="none" w:sz="0" w:space="0" w:color="auto"/>
                <w:bottom w:val="none" w:sz="0" w:space="0" w:color="auto"/>
                <w:right w:val="none" w:sz="0" w:space="0" w:color="auto"/>
              </w:divBdr>
              <w:divsChild>
                <w:div w:id="366374616">
                  <w:marLeft w:val="0"/>
                  <w:marRight w:val="0"/>
                  <w:marTop w:val="0"/>
                  <w:marBottom w:val="0"/>
                  <w:divBdr>
                    <w:top w:val="none" w:sz="0" w:space="0" w:color="auto"/>
                    <w:left w:val="none" w:sz="0" w:space="0" w:color="auto"/>
                    <w:bottom w:val="none" w:sz="0" w:space="0" w:color="auto"/>
                    <w:right w:val="none" w:sz="0" w:space="0" w:color="auto"/>
                  </w:divBdr>
                  <w:divsChild>
                    <w:div w:id="1636597172">
                      <w:marLeft w:val="0"/>
                      <w:marRight w:val="0"/>
                      <w:marTop w:val="250"/>
                      <w:marBottom w:val="0"/>
                      <w:divBdr>
                        <w:top w:val="none" w:sz="0" w:space="0" w:color="auto"/>
                        <w:left w:val="none" w:sz="0" w:space="0" w:color="auto"/>
                        <w:bottom w:val="none" w:sz="0" w:space="0" w:color="auto"/>
                        <w:right w:val="none" w:sz="0" w:space="0" w:color="auto"/>
                      </w:divBdr>
                      <w:divsChild>
                        <w:div w:id="224681219">
                          <w:marLeft w:val="0"/>
                          <w:marRight w:val="0"/>
                          <w:marTop w:val="0"/>
                          <w:marBottom w:val="0"/>
                          <w:divBdr>
                            <w:top w:val="none" w:sz="0" w:space="0" w:color="auto"/>
                            <w:left w:val="none" w:sz="0" w:space="0" w:color="auto"/>
                            <w:bottom w:val="none" w:sz="0" w:space="0" w:color="auto"/>
                            <w:right w:val="none" w:sz="0" w:space="0" w:color="auto"/>
                          </w:divBdr>
                          <w:divsChild>
                            <w:div w:id="6248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7488691">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109202">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8707">
      <w:bodyDiv w:val="1"/>
      <w:marLeft w:val="0"/>
      <w:marRight w:val="0"/>
      <w:marTop w:val="0"/>
      <w:marBottom w:val="0"/>
      <w:divBdr>
        <w:top w:val="none" w:sz="0" w:space="0" w:color="auto"/>
        <w:left w:val="none" w:sz="0" w:space="0" w:color="auto"/>
        <w:bottom w:val="none" w:sz="0" w:space="0" w:color="auto"/>
        <w:right w:val="none" w:sz="0" w:space="0" w:color="auto"/>
      </w:divBdr>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95483">
      <w:bodyDiv w:val="1"/>
      <w:marLeft w:val="0"/>
      <w:marRight w:val="0"/>
      <w:marTop w:val="0"/>
      <w:marBottom w:val="0"/>
      <w:divBdr>
        <w:top w:val="none" w:sz="0" w:space="0" w:color="auto"/>
        <w:left w:val="none" w:sz="0" w:space="0" w:color="auto"/>
        <w:bottom w:val="none" w:sz="0" w:space="0" w:color="auto"/>
        <w:right w:val="none" w:sz="0" w:space="0" w:color="auto"/>
      </w:divBdr>
      <w:divsChild>
        <w:div w:id="356274462">
          <w:marLeft w:val="0"/>
          <w:marRight w:val="0"/>
          <w:marTop w:val="0"/>
          <w:marBottom w:val="0"/>
          <w:divBdr>
            <w:top w:val="none" w:sz="0" w:space="0" w:color="auto"/>
            <w:left w:val="none" w:sz="0" w:space="0" w:color="auto"/>
            <w:bottom w:val="none" w:sz="0" w:space="0" w:color="auto"/>
            <w:right w:val="none" w:sz="0" w:space="0" w:color="auto"/>
          </w:divBdr>
          <w:divsChild>
            <w:div w:id="1706175061">
              <w:marLeft w:val="0"/>
              <w:marRight w:val="0"/>
              <w:marTop w:val="351"/>
              <w:marBottom w:val="0"/>
              <w:divBdr>
                <w:top w:val="none" w:sz="0" w:space="0" w:color="auto"/>
                <w:left w:val="none" w:sz="0" w:space="0" w:color="auto"/>
                <w:bottom w:val="none" w:sz="0" w:space="0" w:color="auto"/>
                <w:right w:val="none" w:sz="0" w:space="0" w:color="auto"/>
              </w:divBdr>
              <w:divsChild>
                <w:div w:id="1647516953">
                  <w:marLeft w:val="0"/>
                  <w:marRight w:val="0"/>
                  <w:marTop w:val="0"/>
                  <w:marBottom w:val="0"/>
                  <w:divBdr>
                    <w:top w:val="none" w:sz="0" w:space="0" w:color="auto"/>
                    <w:left w:val="none" w:sz="0" w:space="0" w:color="auto"/>
                    <w:bottom w:val="none" w:sz="0" w:space="0" w:color="auto"/>
                    <w:right w:val="none" w:sz="0" w:space="0" w:color="auto"/>
                  </w:divBdr>
                  <w:divsChild>
                    <w:div w:id="802500140">
                      <w:marLeft w:val="0"/>
                      <w:marRight w:val="0"/>
                      <w:marTop w:val="250"/>
                      <w:marBottom w:val="0"/>
                      <w:divBdr>
                        <w:top w:val="none" w:sz="0" w:space="0" w:color="auto"/>
                        <w:left w:val="none" w:sz="0" w:space="0" w:color="auto"/>
                        <w:bottom w:val="none" w:sz="0" w:space="0" w:color="auto"/>
                        <w:right w:val="none" w:sz="0" w:space="0" w:color="auto"/>
                      </w:divBdr>
                      <w:divsChild>
                        <w:div w:id="413671554">
                          <w:marLeft w:val="0"/>
                          <w:marRight w:val="0"/>
                          <w:marTop w:val="0"/>
                          <w:marBottom w:val="0"/>
                          <w:divBdr>
                            <w:top w:val="none" w:sz="0" w:space="0" w:color="auto"/>
                            <w:left w:val="none" w:sz="0" w:space="0" w:color="auto"/>
                            <w:bottom w:val="none" w:sz="0" w:space="0" w:color="auto"/>
                            <w:right w:val="none" w:sz="0" w:space="0" w:color="auto"/>
                          </w:divBdr>
                          <w:divsChild>
                            <w:div w:id="1255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727542">
      <w:bodyDiv w:val="1"/>
      <w:marLeft w:val="0"/>
      <w:marRight w:val="0"/>
      <w:marTop w:val="0"/>
      <w:marBottom w:val="0"/>
      <w:divBdr>
        <w:top w:val="none" w:sz="0" w:space="0" w:color="auto"/>
        <w:left w:val="none" w:sz="0" w:space="0" w:color="auto"/>
        <w:bottom w:val="none" w:sz="0" w:space="0" w:color="auto"/>
        <w:right w:val="none" w:sz="0" w:space="0" w:color="auto"/>
      </w:divBdr>
      <w:divsChild>
        <w:div w:id="1827354644">
          <w:marLeft w:val="0"/>
          <w:marRight w:val="0"/>
          <w:marTop w:val="0"/>
          <w:marBottom w:val="0"/>
          <w:divBdr>
            <w:top w:val="none" w:sz="0" w:space="0" w:color="auto"/>
            <w:left w:val="none" w:sz="0" w:space="0" w:color="auto"/>
            <w:bottom w:val="none" w:sz="0" w:space="0" w:color="auto"/>
            <w:right w:val="none" w:sz="0" w:space="0" w:color="auto"/>
          </w:divBdr>
          <w:divsChild>
            <w:div w:id="1661345623">
              <w:marLeft w:val="0"/>
              <w:marRight w:val="0"/>
              <w:marTop w:val="323"/>
              <w:marBottom w:val="0"/>
              <w:divBdr>
                <w:top w:val="none" w:sz="0" w:space="0" w:color="auto"/>
                <w:left w:val="none" w:sz="0" w:space="0" w:color="auto"/>
                <w:bottom w:val="none" w:sz="0" w:space="0" w:color="auto"/>
                <w:right w:val="none" w:sz="0" w:space="0" w:color="auto"/>
              </w:divBdr>
              <w:divsChild>
                <w:div w:id="1873955551">
                  <w:marLeft w:val="0"/>
                  <w:marRight w:val="0"/>
                  <w:marTop w:val="0"/>
                  <w:marBottom w:val="0"/>
                  <w:divBdr>
                    <w:top w:val="none" w:sz="0" w:space="0" w:color="auto"/>
                    <w:left w:val="none" w:sz="0" w:space="0" w:color="auto"/>
                    <w:bottom w:val="none" w:sz="0" w:space="0" w:color="auto"/>
                    <w:right w:val="none" w:sz="0" w:space="0" w:color="auto"/>
                  </w:divBdr>
                  <w:divsChild>
                    <w:div w:id="430201448">
                      <w:marLeft w:val="0"/>
                      <w:marRight w:val="0"/>
                      <w:marTop w:val="230"/>
                      <w:marBottom w:val="0"/>
                      <w:divBdr>
                        <w:top w:val="none" w:sz="0" w:space="0" w:color="auto"/>
                        <w:left w:val="none" w:sz="0" w:space="0" w:color="auto"/>
                        <w:bottom w:val="none" w:sz="0" w:space="0" w:color="auto"/>
                        <w:right w:val="none" w:sz="0" w:space="0" w:color="auto"/>
                      </w:divBdr>
                      <w:divsChild>
                        <w:div w:id="506873097">
                          <w:marLeft w:val="0"/>
                          <w:marRight w:val="0"/>
                          <w:marTop w:val="0"/>
                          <w:marBottom w:val="0"/>
                          <w:divBdr>
                            <w:top w:val="none" w:sz="0" w:space="0" w:color="auto"/>
                            <w:left w:val="none" w:sz="0" w:space="0" w:color="auto"/>
                            <w:bottom w:val="none" w:sz="0" w:space="0" w:color="auto"/>
                            <w:right w:val="none" w:sz="0" w:space="0" w:color="auto"/>
                          </w:divBdr>
                          <w:divsChild>
                            <w:div w:id="1530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gcc.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361B-09B8-4D5C-A4E0-FA992AF0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1860</Words>
  <Characters>10605</Characters>
  <Application>Microsoft Office Word</Application>
  <DocSecurity>0</DocSecurity>
  <Lines>88</Lines>
  <Paragraphs>24</Paragraphs>
  <ScaleCrop>false</ScaleCrop>
  <Company/>
  <LinksUpToDate>false</LinksUpToDate>
  <CharactersWithSpaces>12441</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2</cp:revision>
  <cp:lastPrinted>2020-02-25T02:03:00Z</cp:lastPrinted>
  <dcterms:created xsi:type="dcterms:W3CDTF">2020-03-16T07:44:00Z</dcterms:created>
  <dcterms:modified xsi:type="dcterms:W3CDTF">2020-03-16T07:44:00Z</dcterms:modified>
</cp:coreProperties>
</file>